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C5A5" w14:textId="51D364EC" w:rsidR="001950A4" w:rsidRDefault="001950A4" w:rsidP="00DD68EC">
      <w:r>
        <w:rPr>
          <w:rFonts w:eastAsia="Times New Roman" w:cstheme="minorHAnsi"/>
          <w:b/>
          <w:bCs/>
          <w:noProof/>
          <w:kern w:val="36"/>
          <w:sz w:val="20"/>
          <w:szCs w:val="20"/>
          <w:lang w:eastAsia="fr-CA"/>
        </w:rPr>
        <w:drawing>
          <wp:inline distT="0" distB="0" distL="0" distR="0" wp14:anchorId="35D38E6C" wp14:editId="7CCC0E89">
            <wp:extent cx="5486400" cy="567690"/>
            <wp:effectExtent l="0" t="0" r="0" b="3810"/>
            <wp:docPr id="1" name="Picture 0" descr="ban-reg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reglements.jpg"/>
                    <pic:cNvPicPr/>
                  </pic:nvPicPr>
                  <pic:blipFill>
                    <a:blip r:embed="rId5" cstate="print"/>
                    <a:stretch>
                      <a:fillRect/>
                    </a:stretch>
                  </pic:blipFill>
                  <pic:spPr>
                    <a:xfrm>
                      <a:off x="0" y="0"/>
                      <a:ext cx="5486400" cy="567690"/>
                    </a:xfrm>
                    <a:prstGeom prst="rect">
                      <a:avLst/>
                    </a:prstGeom>
                  </pic:spPr>
                </pic:pic>
              </a:graphicData>
            </a:graphic>
          </wp:inline>
        </w:drawing>
      </w:r>
    </w:p>
    <w:p w14:paraId="560474B6" w14:textId="6BC624E1" w:rsidR="002F2D6D" w:rsidRDefault="00DD68EC" w:rsidP="002F2D6D">
      <w:pPr>
        <w:rPr>
          <w:i/>
          <w:iCs/>
        </w:rPr>
      </w:pPr>
      <w:r w:rsidRPr="00DD68EC">
        <w:rPr>
          <w:i/>
          <w:iCs/>
        </w:rPr>
        <w:t xml:space="preserve">Mise à jour: </w:t>
      </w:r>
      <w:r w:rsidR="00A13E22">
        <w:rPr>
          <w:i/>
          <w:iCs/>
        </w:rPr>
        <w:t>10</w:t>
      </w:r>
      <w:r w:rsidR="000425D6">
        <w:rPr>
          <w:i/>
          <w:iCs/>
        </w:rPr>
        <w:t xml:space="preserve"> </w:t>
      </w:r>
      <w:r w:rsidR="00A13E22">
        <w:rPr>
          <w:i/>
          <w:iCs/>
        </w:rPr>
        <w:t>août 2023</w:t>
      </w:r>
      <w:r w:rsidR="00605AD7">
        <w:rPr>
          <w:i/>
          <w:iCs/>
        </w:rPr>
        <w:t xml:space="preserve"> à </w:t>
      </w:r>
      <w:r w:rsidR="00A13E22">
        <w:rPr>
          <w:i/>
          <w:iCs/>
        </w:rPr>
        <w:t>9</w:t>
      </w:r>
      <w:r w:rsidR="00C54318">
        <w:rPr>
          <w:i/>
          <w:iCs/>
        </w:rPr>
        <w:t>h</w:t>
      </w:r>
      <w:r w:rsidR="00A13E22">
        <w:rPr>
          <w:i/>
          <w:iCs/>
        </w:rPr>
        <w:t>52</w:t>
      </w:r>
    </w:p>
    <w:p w14:paraId="412126CA" w14:textId="77777777" w:rsidR="002F2D6D" w:rsidRPr="002F2D6D" w:rsidRDefault="002F2D6D" w:rsidP="002F2D6D">
      <w:pPr>
        <w:rPr>
          <w:i/>
          <w:iCs/>
        </w:rPr>
      </w:pPr>
    </w:p>
    <w:p w14:paraId="71583253" w14:textId="323D8A2A" w:rsidR="00DD68EC" w:rsidRPr="002F2D6D" w:rsidRDefault="002F2D6D" w:rsidP="002F2D6D">
      <w:pPr>
        <w:pStyle w:val="Titre1"/>
        <w:rPr>
          <w:rStyle w:val="lev"/>
        </w:rPr>
      </w:pPr>
      <w:r w:rsidRPr="002F2D6D">
        <w:rPr>
          <w:rStyle w:val="lev"/>
        </w:rPr>
        <w:t xml:space="preserve">1 </w:t>
      </w:r>
      <w:r w:rsidR="00DD68EC" w:rsidRPr="002F2D6D">
        <w:rPr>
          <w:rStyle w:val="lev"/>
        </w:rPr>
        <w:t>Introduction</w:t>
      </w:r>
    </w:p>
    <w:p w14:paraId="502FE1CC" w14:textId="77777777" w:rsidR="002F2D6D" w:rsidRPr="002F2D6D" w:rsidRDefault="002F2D6D" w:rsidP="002F2D6D"/>
    <w:p w14:paraId="5F8F9F26" w14:textId="10BCD213" w:rsidR="00DD68EC" w:rsidRPr="00E535F1" w:rsidRDefault="00DD68EC" w:rsidP="00C13AC0">
      <w:pPr>
        <w:pStyle w:val="Titre2"/>
        <w:rPr>
          <w:b/>
          <w:bCs/>
        </w:rPr>
      </w:pPr>
      <w:r w:rsidRPr="00E535F1">
        <w:rPr>
          <w:b/>
          <w:bCs/>
        </w:rPr>
        <w:t>1.1 Informations de base</w:t>
      </w:r>
    </w:p>
    <w:p w14:paraId="36D3E54A" w14:textId="77777777" w:rsidR="00C13AC0" w:rsidRPr="00C13AC0" w:rsidRDefault="00C13AC0" w:rsidP="00C13AC0"/>
    <w:p w14:paraId="23D95E88" w14:textId="77777777" w:rsidR="00DD68EC" w:rsidRPr="00DD68EC" w:rsidRDefault="00DD68EC" w:rsidP="00DD68EC">
      <w:pPr>
        <w:rPr>
          <w:rStyle w:val="lev"/>
        </w:rPr>
      </w:pPr>
      <w:r w:rsidRPr="00DD68EC">
        <w:rPr>
          <w:rStyle w:val="lev"/>
        </w:rPr>
        <w:t>Courriel officiel de la ligue</w:t>
      </w:r>
    </w:p>
    <w:p w14:paraId="650C4632" w14:textId="3D169681" w:rsidR="00DD68EC" w:rsidRDefault="003D61EB" w:rsidP="00E535F1">
      <w:pPr>
        <w:numPr>
          <w:ilvl w:val="0"/>
          <w:numId w:val="1"/>
        </w:numPr>
      </w:pPr>
      <w:hyperlink r:id="rId6" w:history="1">
        <w:r w:rsidR="00A534C3" w:rsidRPr="008D2549">
          <w:rPr>
            <w:rStyle w:val="Lienhypertexte"/>
          </w:rPr>
          <w:t>info@lcahs-liguesimulee.ca</w:t>
        </w:r>
      </w:hyperlink>
      <w:r w:rsidR="00A534C3">
        <w:t xml:space="preserve">  </w:t>
      </w:r>
    </w:p>
    <w:p w14:paraId="427C38C1" w14:textId="77777777" w:rsidR="007979A9" w:rsidRPr="00DD68EC" w:rsidRDefault="007979A9" w:rsidP="007979A9"/>
    <w:p w14:paraId="22EDCE3F" w14:textId="77777777" w:rsidR="00DD68EC" w:rsidRPr="00DD68EC" w:rsidRDefault="00DD68EC" w:rsidP="00DD68EC">
      <w:pPr>
        <w:rPr>
          <w:rStyle w:val="lev"/>
        </w:rPr>
      </w:pPr>
      <w:r w:rsidRPr="00DD68EC">
        <w:rPr>
          <w:rStyle w:val="lev"/>
        </w:rPr>
        <w:t>Commissaire de la ligue</w:t>
      </w:r>
    </w:p>
    <w:p w14:paraId="180E17D0" w14:textId="00BFC364" w:rsidR="00DD68EC" w:rsidRDefault="00DD68EC" w:rsidP="00E535F1">
      <w:pPr>
        <w:numPr>
          <w:ilvl w:val="0"/>
          <w:numId w:val="2"/>
        </w:numPr>
      </w:pPr>
      <w:r w:rsidRPr="00DD68EC">
        <w:t>Hugo Cotnoir, DG B</w:t>
      </w:r>
      <w:r w:rsidR="000425D6">
        <w:t>âtisseurs</w:t>
      </w:r>
    </w:p>
    <w:p w14:paraId="5A822D95" w14:textId="77777777" w:rsidR="007979A9" w:rsidRPr="00DD68EC" w:rsidRDefault="007979A9" w:rsidP="007979A9"/>
    <w:p w14:paraId="6FB440A1" w14:textId="77777777" w:rsidR="00DD68EC" w:rsidRPr="00DD68EC" w:rsidRDefault="00DD68EC" w:rsidP="00DD68EC">
      <w:pPr>
        <w:rPr>
          <w:rStyle w:val="lev"/>
        </w:rPr>
      </w:pPr>
      <w:r w:rsidRPr="00DD68EC">
        <w:rPr>
          <w:rStyle w:val="lev"/>
        </w:rPr>
        <w:t>Conseil d'administration</w:t>
      </w:r>
    </w:p>
    <w:p w14:paraId="712057EC" w14:textId="4F1B986D" w:rsidR="00DD68EC" w:rsidRDefault="00DD68EC" w:rsidP="00DD68EC">
      <w:r w:rsidRPr="00DD68EC">
        <w:t>Tout DG voulant s’impliquer dans la ligue fera partie du conseil d’administration et aura également comme tâche principale de représenter leurs confrères sur les différents dossiers de la ligue ou lors d’une protestation sur certains aspects ou règlements de la ligue.</w:t>
      </w:r>
    </w:p>
    <w:p w14:paraId="00D9E742" w14:textId="06A83E17" w:rsidR="00DD68EC" w:rsidRPr="00DD68EC" w:rsidRDefault="00DD68EC" w:rsidP="00E535F1">
      <w:pPr>
        <w:numPr>
          <w:ilvl w:val="0"/>
          <w:numId w:val="3"/>
        </w:numPr>
      </w:pPr>
      <w:r w:rsidRPr="00DD68EC">
        <w:t>Jean-Philippe Bouchard, DG MAINEiacs - saison 202</w:t>
      </w:r>
      <w:r w:rsidR="00605AD7">
        <w:t>2</w:t>
      </w:r>
      <w:r w:rsidRPr="00DD68EC">
        <w:t>-202</w:t>
      </w:r>
      <w:r w:rsidR="00605AD7">
        <w:t>3</w:t>
      </w:r>
    </w:p>
    <w:p w14:paraId="42897F75" w14:textId="70151D06" w:rsidR="00DD68EC" w:rsidRDefault="00DD68EC" w:rsidP="00E535F1">
      <w:pPr>
        <w:numPr>
          <w:ilvl w:val="0"/>
          <w:numId w:val="3"/>
        </w:numPr>
      </w:pPr>
      <w:r w:rsidRPr="00DD68EC">
        <w:t>Pierrick Langlois, DG Hitmen - saison 202</w:t>
      </w:r>
      <w:r w:rsidR="00605AD7">
        <w:t>2</w:t>
      </w:r>
      <w:r w:rsidRPr="00DD68EC">
        <w:t>-202</w:t>
      </w:r>
      <w:r w:rsidR="00605AD7">
        <w:t>3</w:t>
      </w:r>
    </w:p>
    <w:p w14:paraId="42059DD7" w14:textId="77777777" w:rsidR="007979A9" w:rsidRPr="00DD68EC" w:rsidRDefault="007979A9" w:rsidP="007979A9"/>
    <w:p w14:paraId="04854B51" w14:textId="77777777" w:rsidR="007979A9" w:rsidRPr="007979A9" w:rsidRDefault="00DD68EC" w:rsidP="00DD68EC">
      <w:pPr>
        <w:rPr>
          <w:rStyle w:val="lev"/>
        </w:rPr>
      </w:pPr>
      <w:r w:rsidRPr="00DD68EC">
        <w:rPr>
          <w:rStyle w:val="lev"/>
        </w:rPr>
        <w:t xml:space="preserve">Calendrier des évènements de la ligue </w:t>
      </w:r>
    </w:p>
    <w:p w14:paraId="6E7ECD2E" w14:textId="0A81ED4E" w:rsidR="007979A9" w:rsidRPr="007979A9" w:rsidRDefault="00DD68EC" w:rsidP="00DD68EC">
      <w:pPr>
        <w:rPr>
          <w:i/>
          <w:iCs/>
        </w:rPr>
      </w:pPr>
      <w:r w:rsidRPr="00DD68EC">
        <w:rPr>
          <w:i/>
          <w:iCs/>
        </w:rPr>
        <w:t>(</w:t>
      </w:r>
      <w:r w:rsidR="007979A9" w:rsidRPr="00DD68EC">
        <w:rPr>
          <w:i/>
          <w:iCs/>
        </w:rPr>
        <w:t>Voir</w:t>
      </w:r>
      <w:r w:rsidRPr="00DD68EC">
        <w:rPr>
          <w:i/>
          <w:iCs/>
        </w:rPr>
        <w:t xml:space="preserve"> définition des événements de la ligue à la section 4.14)</w:t>
      </w:r>
    </w:p>
    <w:p w14:paraId="76A71DC9" w14:textId="15F8E0E4" w:rsidR="00DD68EC" w:rsidRPr="00DD68EC" w:rsidRDefault="00DD68EC" w:rsidP="00E535F1">
      <w:pPr>
        <w:numPr>
          <w:ilvl w:val="0"/>
          <w:numId w:val="4"/>
        </w:numPr>
      </w:pPr>
      <w:r w:rsidRPr="00DD68EC">
        <w:t>Reprise des activités de la ligue - Le 1er août</w:t>
      </w:r>
      <w:r w:rsidR="0082444D">
        <w:t xml:space="preserve"> (8h)</w:t>
      </w:r>
    </w:p>
    <w:p w14:paraId="042EABF9" w14:textId="77777777" w:rsidR="00DD68EC" w:rsidRPr="00DD68EC" w:rsidRDefault="00DD68EC" w:rsidP="00E535F1">
      <w:pPr>
        <w:numPr>
          <w:ilvl w:val="0"/>
          <w:numId w:val="4"/>
        </w:numPr>
      </w:pPr>
      <w:r w:rsidRPr="00DD68EC">
        <w:t>Premier marché des entraineurs - Le premier samedi d'août (18h)</w:t>
      </w:r>
    </w:p>
    <w:p w14:paraId="0D881DFE" w14:textId="07D843ED" w:rsidR="00DD68EC" w:rsidRPr="00DD68EC" w:rsidRDefault="00DD68EC" w:rsidP="00E535F1">
      <w:pPr>
        <w:numPr>
          <w:ilvl w:val="0"/>
          <w:numId w:val="4"/>
        </w:numPr>
      </w:pPr>
      <w:r w:rsidRPr="00DD68EC">
        <w:t>Deuxième marché des entraineurs - Le dimanche suivant le début du premier marché des entraîneurs (18h)</w:t>
      </w:r>
      <w:r w:rsidR="000A00EE">
        <w:t xml:space="preserve"> avec délai de trois heures lors du premier tour</w:t>
      </w:r>
    </w:p>
    <w:p w14:paraId="39F34508" w14:textId="6798473D" w:rsidR="00DD68EC" w:rsidRPr="00DD68EC" w:rsidRDefault="00DD68EC" w:rsidP="00E535F1">
      <w:pPr>
        <w:numPr>
          <w:ilvl w:val="0"/>
          <w:numId w:val="4"/>
        </w:numPr>
      </w:pPr>
      <w:r w:rsidRPr="00DD68EC">
        <w:t>Repêchage des espoirs - Le deuxième samedi d'août (</w:t>
      </w:r>
      <w:r w:rsidR="003C2838">
        <w:t>10</w:t>
      </w:r>
      <w:r w:rsidRPr="00DD68EC">
        <w:t>h)</w:t>
      </w:r>
    </w:p>
    <w:p w14:paraId="44AC20BE" w14:textId="6F540425" w:rsidR="00DD68EC" w:rsidRPr="00DD68EC" w:rsidRDefault="00DD68EC" w:rsidP="00E535F1">
      <w:pPr>
        <w:numPr>
          <w:ilvl w:val="0"/>
          <w:numId w:val="4"/>
        </w:numPr>
      </w:pPr>
      <w:r w:rsidRPr="00DD68EC">
        <w:t xml:space="preserve">Offres hostiles </w:t>
      </w:r>
      <w:r w:rsidR="00605AD7">
        <w:t>–</w:t>
      </w:r>
      <w:r w:rsidRPr="00DD68EC">
        <w:t xml:space="preserve"> </w:t>
      </w:r>
      <w:r w:rsidR="00605AD7">
        <w:t xml:space="preserve">Le </w:t>
      </w:r>
      <w:r w:rsidR="00DF6FC6">
        <w:t xml:space="preserve">vendredi suivant le repêchage </w:t>
      </w:r>
      <w:r w:rsidRPr="00DD68EC">
        <w:t>(18h)</w:t>
      </w:r>
      <w:r w:rsidR="00F032CD">
        <w:t xml:space="preserve"> jusqu’au dimanche </w:t>
      </w:r>
      <w:r w:rsidR="000425D6">
        <w:t>(1</w:t>
      </w:r>
      <w:r w:rsidR="00F032CD">
        <w:t>7h</w:t>
      </w:r>
      <w:r w:rsidR="006D1CE8">
        <w:t>)</w:t>
      </w:r>
    </w:p>
    <w:p w14:paraId="1A70F4E3" w14:textId="460D3EBE" w:rsidR="00DD68EC" w:rsidRPr="00DD68EC" w:rsidRDefault="00DD68EC" w:rsidP="00E535F1">
      <w:pPr>
        <w:numPr>
          <w:ilvl w:val="0"/>
          <w:numId w:val="4"/>
        </w:numPr>
      </w:pPr>
      <w:r w:rsidRPr="00DD68EC">
        <w:lastRenderedPageBreak/>
        <w:t xml:space="preserve"> Marché des joueurs autonomes avec restrictions (RFA) </w:t>
      </w:r>
      <w:r w:rsidR="000A00EE">
        <w:t>–</w:t>
      </w:r>
      <w:r w:rsidRPr="00DD68EC">
        <w:t xml:space="preserve"> </w:t>
      </w:r>
      <w:r w:rsidR="000A00EE">
        <w:t xml:space="preserve">Le dimanche suivant la fin des offres hostiles </w:t>
      </w:r>
      <w:r w:rsidR="00852219">
        <w:t>(</w:t>
      </w:r>
      <w:r w:rsidR="000A00EE">
        <w:t>18h</w:t>
      </w:r>
      <w:r w:rsidR="00852219">
        <w:t>)</w:t>
      </w:r>
      <w:r w:rsidR="000A00EE">
        <w:t xml:space="preserve"> jusqu’au dimanche suivant </w:t>
      </w:r>
      <w:r w:rsidR="006D1CE8">
        <w:t>(17h)</w:t>
      </w:r>
    </w:p>
    <w:p w14:paraId="7A6F7676" w14:textId="052CDD10" w:rsidR="00DD68EC" w:rsidRPr="00DD68EC" w:rsidRDefault="00DD68EC" w:rsidP="00E535F1">
      <w:pPr>
        <w:numPr>
          <w:ilvl w:val="0"/>
          <w:numId w:val="4"/>
        </w:numPr>
      </w:pPr>
      <w:r w:rsidRPr="00DD68EC">
        <w:t xml:space="preserve">Marché général des joueurs autonomes - Le </w:t>
      </w:r>
      <w:r w:rsidR="00605AD7">
        <w:t>vendredi</w:t>
      </w:r>
      <w:r w:rsidRPr="00DD68EC">
        <w:t xml:space="preserve"> suivant l</w:t>
      </w:r>
      <w:r w:rsidR="0082444D">
        <w:t xml:space="preserve">a fin </w:t>
      </w:r>
      <w:r w:rsidRPr="00DD68EC">
        <w:t>du marché des RFA (</w:t>
      </w:r>
      <w:r w:rsidR="00F032CD">
        <w:t>midi</w:t>
      </w:r>
      <w:r w:rsidRPr="00DD68EC">
        <w:t>)</w:t>
      </w:r>
      <w:r w:rsidR="00F032CD">
        <w:t xml:space="preserve"> pour la première vague</w:t>
      </w:r>
    </w:p>
    <w:p w14:paraId="21209072" w14:textId="62A1CD07" w:rsidR="00DD68EC" w:rsidRPr="00DD68EC" w:rsidRDefault="00DD68EC" w:rsidP="00E535F1">
      <w:pPr>
        <w:numPr>
          <w:ilvl w:val="0"/>
          <w:numId w:val="4"/>
        </w:numPr>
      </w:pPr>
      <w:r w:rsidRPr="00DD68EC">
        <w:t>Début du calendrier préparatoire - 15 septembre</w:t>
      </w:r>
      <w:r w:rsidR="006D1CE8">
        <w:t xml:space="preserve"> environ</w:t>
      </w:r>
    </w:p>
    <w:p w14:paraId="79521763" w14:textId="283088DA" w:rsidR="00DD68EC" w:rsidRPr="00DD68EC" w:rsidRDefault="00DD68EC" w:rsidP="00E535F1">
      <w:pPr>
        <w:numPr>
          <w:ilvl w:val="0"/>
          <w:numId w:val="4"/>
        </w:numPr>
      </w:pPr>
      <w:r w:rsidRPr="00DD68EC">
        <w:t>Calendrier régulier - Le dernier lundi de septembre</w:t>
      </w:r>
      <w:r w:rsidR="00D61363">
        <w:t xml:space="preserve"> ou le premier lundi d’octobre</w:t>
      </w:r>
    </w:p>
    <w:p w14:paraId="5D583716" w14:textId="77777777" w:rsidR="00DD68EC" w:rsidRPr="00DD68EC" w:rsidRDefault="00DD68EC" w:rsidP="00E535F1">
      <w:pPr>
        <w:numPr>
          <w:ilvl w:val="0"/>
          <w:numId w:val="4"/>
        </w:numPr>
      </w:pPr>
      <w:r w:rsidRPr="00DD68EC">
        <w:t>Cinq prolongations de contrat - Durant le déroulement de la saison régulière</w:t>
      </w:r>
    </w:p>
    <w:p w14:paraId="1C46263B" w14:textId="7C687690" w:rsidR="00DD68EC" w:rsidRPr="00DD68EC" w:rsidRDefault="00DD68EC" w:rsidP="00E535F1">
      <w:pPr>
        <w:numPr>
          <w:ilvl w:val="0"/>
          <w:numId w:val="4"/>
        </w:numPr>
      </w:pPr>
      <w:r w:rsidRPr="00DD68EC">
        <w:t xml:space="preserve">Cinq offres de contrat de type espoir </w:t>
      </w:r>
      <w:r w:rsidR="00852219">
        <w:t>–</w:t>
      </w:r>
      <w:r w:rsidRPr="00DD68EC">
        <w:t xml:space="preserve"> </w:t>
      </w:r>
      <w:r w:rsidR="00852219">
        <w:t>Suivant le début du marché général des joueurs autonomes et d</w:t>
      </w:r>
      <w:r w:rsidRPr="00DD68EC">
        <w:t>urant le déroulement de la saison régulière</w:t>
      </w:r>
    </w:p>
    <w:p w14:paraId="4A3553BD" w14:textId="77777777" w:rsidR="00DD68EC" w:rsidRPr="00DD68EC" w:rsidRDefault="00DD68EC" w:rsidP="00E535F1">
      <w:pPr>
        <w:numPr>
          <w:ilvl w:val="0"/>
          <w:numId w:val="4"/>
        </w:numPr>
      </w:pPr>
      <w:r w:rsidRPr="00DD68EC">
        <w:t>Fin de la période de transactions - Le troisième dimanche de février (22h)</w:t>
      </w:r>
    </w:p>
    <w:p w14:paraId="7ADA5D3D" w14:textId="2729D4B5" w:rsidR="00DD68EC" w:rsidRPr="00DD68EC" w:rsidRDefault="00DD68EC" w:rsidP="00E535F1">
      <w:pPr>
        <w:numPr>
          <w:ilvl w:val="0"/>
          <w:numId w:val="4"/>
        </w:numPr>
      </w:pPr>
      <w:r w:rsidRPr="00DD68EC">
        <w:t>Séries éliminatoires </w:t>
      </w:r>
      <w:r w:rsidR="000030F1">
        <w:t>–</w:t>
      </w:r>
      <w:r w:rsidRPr="00DD68EC">
        <w:t xml:space="preserve"> </w:t>
      </w:r>
      <w:r w:rsidR="000030F1">
        <w:t xml:space="preserve">Trois </w:t>
      </w:r>
      <w:r w:rsidRPr="00DD68EC">
        <w:t xml:space="preserve">jours après </w:t>
      </w:r>
      <w:r w:rsidR="000030F1">
        <w:t>la fin de la saison régulière</w:t>
      </w:r>
    </w:p>
    <w:p w14:paraId="2637D65D" w14:textId="30F70465" w:rsidR="00DD68EC" w:rsidRDefault="002E6500" w:rsidP="00E535F1">
      <w:pPr>
        <w:numPr>
          <w:ilvl w:val="0"/>
          <w:numId w:val="4"/>
        </w:numPr>
      </w:pPr>
      <w:r>
        <w:t xml:space="preserve">Remise des trophées </w:t>
      </w:r>
      <w:r w:rsidR="00DD68EC" w:rsidRPr="00DD68EC">
        <w:t xml:space="preserve">de la LCAHS </w:t>
      </w:r>
      <w:r>
        <w:t>–</w:t>
      </w:r>
      <w:r w:rsidR="00DD68EC" w:rsidRPr="00DD68EC">
        <w:t xml:space="preserve"> </w:t>
      </w:r>
      <w:r>
        <w:t>Au début des</w:t>
      </w:r>
      <w:r w:rsidR="00DD68EC" w:rsidRPr="00DD68EC">
        <w:t xml:space="preserve"> séries éliminatoires</w:t>
      </w:r>
      <w:r w:rsidR="00C3481E">
        <w:t xml:space="preserve"> </w:t>
      </w:r>
      <w:r w:rsidR="00852219">
        <w:t>suivant le</w:t>
      </w:r>
      <w:r w:rsidR="00C3481E">
        <w:t xml:space="preserve"> vote </w:t>
      </w:r>
      <w:r w:rsidR="00852219">
        <w:t xml:space="preserve">du DG de l’année </w:t>
      </w:r>
      <w:r w:rsidR="00C3481E">
        <w:t>organisé sur le groupe Facebook (forum) de la ligue</w:t>
      </w:r>
    </w:p>
    <w:p w14:paraId="4A00ABA5" w14:textId="77777777" w:rsidR="007979A9" w:rsidRPr="00DD68EC" w:rsidRDefault="007979A9" w:rsidP="007979A9"/>
    <w:p w14:paraId="47276229" w14:textId="77D50D66" w:rsidR="00DD68EC" w:rsidRPr="00E535F1" w:rsidRDefault="00DD68EC" w:rsidP="00C13AC0">
      <w:pPr>
        <w:pStyle w:val="Titre2"/>
        <w:rPr>
          <w:b/>
          <w:bCs/>
        </w:rPr>
      </w:pPr>
      <w:r w:rsidRPr="00E535F1">
        <w:rPr>
          <w:b/>
          <w:bCs/>
        </w:rPr>
        <w:t>1.2 Code de conduite</w:t>
      </w:r>
    </w:p>
    <w:p w14:paraId="436FF153" w14:textId="77777777" w:rsidR="00C13AC0" w:rsidRPr="00C13AC0" w:rsidRDefault="00C13AC0" w:rsidP="00C13AC0"/>
    <w:p w14:paraId="4CED9776" w14:textId="6FFD7D79" w:rsidR="00DD68EC" w:rsidRPr="00DD68EC" w:rsidRDefault="00DD68EC" w:rsidP="00E535F1">
      <w:pPr>
        <w:numPr>
          <w:ilvl w:val="0"/>
          <w:numId w:val="5"/>
        </w:numPr>
      </w:pPr>
      <w:r w:rsidRPr="00DD68EC">
        <w:t xml:space="preserve">Chaque DG se doit de répondre à tous ses courriels dans les 48h suivant la réception de ceux-ci. Si vous n’avez pas accès à un ordinateur pour une certaine </w:t>
      </w:r>
      <w:r w:rsidR="001950A4" w:rsidRPr="00DD68EC">
        <w:t>période</w:t>
      </w:r>
      <w:r w:rsidRPr="00DD68EC">
        <w:t>, laissez un message sur le babillard.</w:t>
      </w:r>
    </w:p>
    <w:p w14:paraId="73BB3C57" w14:textId="4DCF56C7" w:rsidR="00DD68EC" w:rsidRPr="00DD68EC" w:rsidRDefault="00DD68EC" w:rsidP="00E535F1">
      <w:pPr>
        <w:numPr>
          <w:ilvl w:val="0"/>
          <w:numId w:val="5"/>
        </w:numPr>
      </w:pPr>
      <w:r w:rsidRPr="00DD68EC">
        <w:t>Chaque DG se doit d’aviser la ligue et ses DG de toutes absences excédent 48 heures en laissant un message sur le babillard du portail. *Chaque DG se doit d’avoir un accès en</w:t>
      </w:r>
      <w:r w:rsidR="00871AD1">
        <w:t xml:space="preserve"> t</w:t>
      </w:r>
      <w:r w:rsidRPr="00DD68EC">
        <w:t>out temps à internet et un courriel 100% fonctionnel.</w:t>
      </w:r>
    </w:p>
    <w:p w14:paraId="2B9356FC" w14:textId="68CD2C16" w:rsidR="00DD68EC" w:rsidRPr="00DD68EC" w:rsidRDefault="00DD68EC" w:rsidP="00E535F1">
      <w:pPr>
        <w:numPr>
          <w:ilvl w:val="0"/>
          <w:numId w:val="5"/>
        </w:numPr>
      </w:pPr>
      <w:r w:rsidRPr="00DD68EC">
        <w:t xml:space="preserve">Chaque DG se doit de répondre aux différents sondages de la ligue à l’intérieur de la </w:t>
      </w:r>
      <w:r w:rsidR="001950A4" w:rsidRPr="00DD68EC">
        <w:t>période</w:t>
      </w:r>
      <w:r w:rsidRPr="00DD68EC">
        <w:t xml:space="preserve"> décrété via le groupe.</w:t>
      </w:r>
    </w:p>
    <w:p w14:paraId="26B439BE" w14:textId="77777777" w:rsidR="00DD68EC" w:rsidRPr="00DD68EC" w:rsidRDefault="00DD68EC" w:rsidP="00E535F1">
      <w:pPr>
        <w:numPr>
          <w:ilvl w:val="0"/>
          <w:numId w:val="5"/>
        </w:numPr>
      </w:pPr>
      <w:r w:rsidRPr="00DD68EC">
        <w:t>Chaque DG se doit de participer à tous les repêchages de la ligue ou prendre arrangement avec un confrère pour que ce dernier s’occupe de votre club et fasse les sélections si vous ne pouvez pas être présent le jour du repêchage. (C’est obligatoire. Si un DG ne fait rien en ce sens, il sera congédié sur le champ).</w:t>
      </w:r>
    </w:p>
    <w:p w14:paraId="117457AC" w14:textId="77777777" w:rsidR="00DD68EC" w:rsidRPr="00DD68EC" w:rsidRDefault="00DD68EC" w:rsidP="00E535F1">
      <w:pPr>
        <w:numPr>
          <w:ilvl w:val="0"/>
          <w:numId w:val="5"/>
        </w:numPr>
      </w:pPr>
      <w:r w:rsidRPr="00DD68EC">
        <w:t>Chaque DG se doit d’avoir au minimum un choix dans les trois premières rondes et un choix dans les rondes suivantes avant le début d’un repêchage des espoirs.</w:t>
      </w:r>
    </w:p>
    <w:p w14:paraId="2EC37DE7" w14:textId="77777777" w:rsidR="00DD68EC" w:rsidRPr="00DD68EC" w:rsidRDefault="00DD68EC" w:rsidP="00E535F1">
      <w:pPr>
        <w:numPr>
          <w:ilvl w:val="0"/>
          <w:numId w:val="5"/>
        </w:numPr>
      </w:pPr>
      <w:r w:rsidRPr="00DD68EC">
        <w:t>Chaque DG se doit d’envoyer ses lignes régulièrement si le besoin l’exige ou bien après une blessure et une transaction. Le simulateur permet un alignement de 10 matchs à la fois, alors il n’y a pas d’excuse pour ne pas les faire durant plusieurs semaines ou mois.</w:t>
      </w:r>
    </w:p>
    <w:p w14:paraId="54E9835F" w14:textId="77777777" w:rsidR="00DD68EC" w:rsidRPr="00DD68EC" w:rsidRDefault="00DD68EC" w:rsidP="00E535F1">
      <w:pPr>
        <w:numPr>
          <w:ilvl w:val="0"/>
          <w:numId w:val="5"/>
        </w:numPr>
      </w:pPr>
      <w:r w:rsidRPr="00DD68EC">
        <w:t>Chaque DG se doit de maintenir ses finances à flot. Il sera congédié s’il ne le fait pas par négligence ou inactivité.</w:t>
      </w:r>
    </w:p>
    <w:p w14:paraId="493E109B" w14:textId="77777777" w:rsidR="00DD68EC" w:rsidRPr="00DD68EC" w:rsidRDefault="00DD68EC" w:rsidP="00E535F1">
      <w:pPr>
        <w:numPr>
          <w:ilvl w:val="0"/>
          <w:numId w:val="5"/>
        </w:numPr>
      </w:pPr>
      <w:r w:rsidRPr="00DD68EC">
        <w:lastRenderedPageBreak/>
        <w:t>Chaque DG se doit de faire des transactions si elles sont dans le meilleur intérêt de leur équipe. * Chaque DG se doit d’utiliser le courriel officiel de la ligue strictement pour les activités de cette dernière.</w:t>
      </w:r>
    </w:p>
    <w:p w14:paraId="1629120C" w14:textId="77777777" w:rsidR="00DD68EC" w:rsidRPr="00DD68EC" w:rsidRDefault="00DD68EC" w:rsidP="00E535F1">
      <w:pPr>
        <w:numPr>
          <w:ilvl w:val="0"/>
          <w:numId w:val="5"/>
        </w:numPr>
      </w:pPr>
      <w:r w:rsidRPr="00DD68EC">
        <w:t>Chaque DG se doit d’être courtois lors de discussions ou propositions avec leurs confrères, en plus d’être ouvert d’esprit.</w:t>
      </w:r>
    </w:p>
    <w:p w14:paraId="3F9188DC" w14:textId="77777777" w:rsidR="00DD68EC" w:rsidRPr="00DD68EC" w:rsidRDefault="00DD68EC" w:rsidP="00E535F1">
      <w:pPr>
        <w:numPr>
          <w:ilvl w:val="0"/>
          <w:numId w:val="5"/>
        </w:numPr>
      </w:pPr>
      <w:r w:rsidRPr="00DD68EC">
        <w:t>Il est strictement interdit d'écrire toutes les lettres d'un post en majuscule, peu importe que ce soit sur le groupe, les réseaux sociaux, les courriels ou sur le babillard du portail. Au moindre faux pas, le DG sera expulsé de la ligue sur le champ.</w:t>
      </w:r>
    </w:p>
    <w:p w14:paraId="19390E42" w14:textId="77777777" w:rsidR="00DD68EC" w:rsidRPr="00DD68EC" w:rsidRDefault="00DD68EC" w:rsidP="00E535F1">
      <w:pPr>
        <w:numPr>
          <w:ilvl w:val="0"/>
          <w:numId w:val="5"/>
        </w:numPr>
      </w:pPr>
      <w:r w:rsidRPr="00DD68EC">
        <w:t>La direction de la ligue se réserve le droit de changer ou modifier certains règlements si cela est dans le meilleur intérêt de la ligue.</w:t>
      </w:r>
    </w:p>
    <w:p w14:paraId="2D37FD4B" w14:textId="77777777" w:rsidR="00DD68EC" w:rsidRPr="00DD68EC" w:rsidRDefault="00DD68EC" w:rsidP="00E535F1">
      <w:pPr>
        <w:numPr>
          <w:ilvl w:val="0"/>
          <w:numId w:val="5"/>
        </w:numPr>
      </w:pPr>
      <w:r w:rsidRPr="00DD68EC">
        <w:t>Si un DG ne respecte pas adéquatement le code de conduite, il tombe en période test d'un mois, ce qui peut mener au congédiement si cela perdure durant cette période.</w:t>
      </w:r>
    </w:p>
    <w:p w14:paraId="2088D733" w14:textId="77777777" w:rsidR="00DD68EC" w:rsidRPr="00DD68EC" w:rsidRDefault="00DD68EC" w:rsidP="00E535F1">
      <w:pPr>
        <w:numPr>
          <w:ilvl w:val="0"/>
          <w:numId w:val="5"/>
        </w:numPr>
      </w:pPr>
      <w:r w:rsidRPr="00DD68EC">
        <w:t>S’il y a une raison valide de ne pas imposer la période test, la ligue annulera le tout, mais cela ne sera qu’une seule fois.</w:t>
      </w:r>
    </w:p>
    <w:p w14:paraId="7539162A" w14:textId="77777777" w:rsidR="00DD68EC" w:rsidRPr="00DD68EC" w:rsidRDefault="00DD68EC" w:rsidP="00E535F1">
      <w:pPr>
        <w:numPr>
          <w:ilvl w:val="0"/>
          <w:numId w:val="5"/>
        </w:numPr>
      </w:pPr>
      <w:r w:rsidRPr="00DD68EC">
        <w:t>Le code de conduite est en place pour assurer aux DG la meilleure expérience possible dans une ligue de hockey simulée.</w:t>
      </w:r>
    </w:p>
    <w:p w14:paraId="679242C4" w14:textId="4D8029F6" w:rsidR="00DD68EC" w:rsidRDefault="00DD68EC" w:rsidP="00E535F1">
      <w:pPr>
        <w:numPr>
          <w:ilvl w:val="0"/>
          <w:numId w:val="5"/>
        </w:numPr>
      </w:pPr>
      <w:r w:rsidRPr="00DD68EC">
        <w:t>Nous ne vous demandons pas d’être collé à l’ordinateur en attente d’un courriel de vos confrères, mais au minimum répondre par un simple</w:t>
      </w:r>
      <w:r w:rsidR="001950A4">
        <w:t xml:space="preserve"> </w:t>
      </w:r>
      <w:r w:rsidR="00C13AC0">
        <w:t>« oui »</w:t>
      </w:r>
      <w:r w:rsidRPr="00DD68EC">
        <w:t xml:space="preserve"> ou </w:t>
      </w:r>
      <w:r w:rsidR="00C13AC0">
        <w:t>« non »</w:t>
      </w:r>
      <w:r w:rsidRPr="00DD68EC">
        <w:t xml:space="preserve"> lorsqu’un DG vous envoie un message. Il n’y a rien de plus frustrant d’envoyer un message ou une offre de transaction et de ne pas recevoir une réponse en retour.</w:t>
      </w:r>
    </w:p>
    <w:p w14:paraId="48D695E9" w14:textId="77777777" w:rsidR="007979A9" w:rsidRPr="00DD68EC" w:rsidRDefault="007979A9" w:rsidP="007979A9"/>
    <w:p w14:paraId="711851FC" w14:textId="6B41F9C9" w:rsidR="00DD68EC" w:rsidRPr="00E535F1" w:rsidRDefault="00DD68EC" w:rsidP="00C13AC0">
      <w:pPr>
        <w:pStyle w:val="Titre2"/>
        <w:rPr>
          <w:b/>
          <w:bCs/>
        </w:rPr>
      </w:pPr>
      <w:r w:rsidRPr="00E535F1">
        <w:rPr>
          <w:b/>
          <w:bCs/>
        </w:rPr>
        <w:t>1.3 Liste d'attente</w:t>
      </w:r>
    </w:p>
    <w:p w14:paraId="5D1894AC" w14:textId="77777777" w:rsidR="007979A9" w:rsidRPr="007979A9" w:rsidRDefault="007979A9" w:rsidP="007979A9"/>
    <w:p w14:paraId="4D0E2942" w14:textId="77777777" w:rsidR="00DD68EC" w:rsidRPr="00DD68EC" w:rsidRDefault="00DD68EC" w:rsidP="00E535F1">
      <w:pPr>
        <w:numPr>
          <w:ilvl w:val="0"/>
          <w:numId w:val="6"/>
        </w:numPr>
      </w:pPr>
      <w:r w:rsidRPr="00DD68EC">
        <w:t>Dorénavant, le conseil d’administration pourra désormais soumettre une liste à l’interne de nom de personnes qui auraient une base en ligue de hockey simulée et qui pourrait être un bon candidat pour devenir DG au sein de la ligue.</w:t>
      </w:r>
    </w:p>
    <w:p w14:paraId="3351946E" w14:textId="26A02F4A" w:rsidR="00DD68EC" w:rsidRDefault="00DD68EC" w:rsidP="00E535F1">
      <w:pPr>
        <w:numPr>
          <w:ilvl w:val="0"/>
          <w:numId w:val="6"/>
        </w:numPr>
      </w:pPr>
      <w:r w:rsidRPr="00DD68EC">
        <w:t>La nomination de ce DG sera faite à même le conseil d’administration. S’il n’y a pas de liste à l’interne, la direction enverra alors un courriel à chaque personne de la liste d’attente du site internet de la ligue.</w:t>
      </w:r>
    </w:p>
    <w:p w14:paraId="6A42EDB1" w14:textId="24A587E7" w:rsidR="00C13AC0" w:rsidRDefault="00C13AC0" w:rsidP="00C13AC0"/>
    <w:p w14:paraId="5BBCB596" w14:textId="77777777" w:rsidR="006D1CE8" w:rsidRDefault="006D1CE8" w:rsidP="00C13AC0"/>
    <w:p w14:paraId="1A68A196" w14:textId="77777777" w:rsidR="006D1CE8" w:rsidRDefault="006D1CE8" w:rsidP="00C13AC0"/>
    <w:p w14:paraId="4BE9A3E6" w14:textId="77777777" w:rsidR="006D1CE8" w:rsidRDefault="006D1CE8" w:rsidP="00C13AC0"/>
    <w:p w14:paraId="38FFFAFF" w14:textId="77777777" w:rsidR="006D1CE8" w:rsidRDefault="006D1CE8" w:rsidP="00C13AC0"/>
    <w:p w14:paraId="5BB8166D" w14:textId="033DB8FD" w:rsidR="00DD68EC" w:rsidRDefault="00DD68EC" w:rsidP="002F2D6D">
      <w:pPr>
        <w:pStyle w:val="Titre1"/>
        <w:rPr>
          <w:rStyle w:val="lev"/>
        </w:rPr>
      </w:pPr>
      <w:r w:rsidRPr="002A2991">
        <w:rPr>
          <w:rStyle w:val="lev"/>
        </w:rPr>
        <w:lastRenderedPageBreak/>
        <w:t>2 Contrat et situation</w:t>
      </w:r>
    </w:p>
    <w:p w14:paraId="71EE70D0" w14:textId="77777777" w:rsidR="002F2D6D" w:rsidRPr="002F2D6D" w:rsidRDefault="002F2D6D" w:rsidP="002F2D6D"/>
    <w:p w14:paraId="404144F7" w14:textId="062112A4" w:rsidR="00DD68EC" w:rsidRPr="00E535F1" w:rsidRDefault="00DD68EC" w:rsidP="00C13AC0">
      <w:pPr>
        <w:pStyle w:val="Titre2"/>
        <w:rPr>
          <w:b/>
          <w:bCs/>
        </w:rPr>
      </w:pPr>
      <w:r w:rsidRPr="00E535F1">
        <w:rPr>
          <w:b/>
          <w:bCs/>
        </w:rPr>
        <w:t>2.1 Joueurs autonomes avec restriction (RFA) et offres hostiles</w:t>
      </w:r>
    </w:p>
    <w:p w14:paraId="3DD4C537" w14:textId="77777777" w:rsidR="00C13AC0" w:rsidRPr="00C13AC0" w:rsidRDefault="00C13AC0" w:rsidP="00C13AC0"/>
    <w:p w14:paraId="22FF8AC1" w14:textId="77777777" w:rsidR="00DD68EC" w:rsidRPr="00DD68EC" w:rsidRDefault="00DD68EC" w:rsidP="00E535F1">
      <w:pPr>
        <w:numPr>
          <w:ilvl w:val="0"/>
          <w:numId w:val="7"/>
        </w:numPr>
      </w:pPr>
      <w:r w:rsidRPr="00DD68EC">
        <w:t>Tout joueur de 27 ans et moins au 1er juillet appartenant à une équipe dont le contrat vient à échéance est appelé joueurs autonomes avec restrictions (RFA).</w:t>
      </w:r>
    </w:p>
    <w:p w14:paraId="407ACB7B" w14:textId="77777777" w:rsidR="00DD68EC" w:rsidRPr="00DD68EC" w:rsidRDefault="00DD68EC" w:rsidP="00E535F1">
      <w:pPr>
        <w:numPr>
          <w:ilvl w:val="0"/>
          <w:numId w:val="8"/>
        </w:numPr>
      </w:pPr>
      <w:r w:rsidRPr="00DD68EC">
        <w:t>Une autre équipe qui désirerait offrir un contrat à un joueur autonome avec restriction (RFA) pourra le faire lors des offres hostiles qui auront lieu une semaine avant le marché des joueurs autonomes avec restriction (RFA). Cependant, l'équipe possédant le joueur aura jusqu'au vendredi avant le marché des RFA pour égaler l'offre de bonus offert par l'autre équipe.</w:t>
      </w:r>
    </w:p>
    <w:p w14:paraId="41DCFE75" w14:textId="5D2AB850" w:rsidR="00DD68EC" w:rsidRPr="00DD68EC" w:rsidRDefault="00DD68EC" w:rsidP="00E535F1">
      <w:pPr>
        <w:numPr>
          <w:ilvl w:val="0"/>
          <w:numId w:val="9"/>
        </w:numPr>
      </w:pPr>
      <w:r w:rsidRPr="00DD68EC">
        <w:t>Si l'équipe possédant le joueur autonome avec restriction (RFA) décide de ne pas égaler l'offre de contrat d'une autre équipe, elle recevra une compensation selon le bonus versé</w:t>
      </w:r>
      <w:r w:rsidR="00BB5188">
        <w:t>.</w:t>
      </w:r>
    </w:p>
    <w:p w14:paraId="561AA100" w14:textId="290B98E6" w:rsidR="00DD68EC" w:rsidRDefault="00DD68EC" w:rsidP="00E535F1">
      <w:pPr>
        <w:numPr>
          <w:ilvl w:val="0"/>
          <w:numId w:val="10"/>
        </w:numPr>
      </w:pPr>
      <w:r w:rsidRPr="00DD68EC">
        <w:t>Les choix doivent être dans le repêchage le plus près à moins que la compensation comprenne deux choix de la même ronde. Une deuxième année peut être accordée. Si deux choix de première ronde sont requis, l’équipe doit posséder ces deux choix dans les trois prochaines saisons. Si quatre choix de première ronde sont requis, l'équipe doit posséder ces quatre choix dans les quatre prochaines saisons.</w:t>
      </w:r>
    </w:p>
    <w:p w14:paraId="3CF5691A" w14:textId="77777777" w:rsidR="007979A9" w:rsidRPr="00DD68EC" w:rsidRDefault="007979A9" w:rsidP="007979A9">
      <w:pPr>
        <w:ind w:left="720"/>
      </w:pPr>
    </w:p>
    <w:p w14:paraId="569F5650" w14:textId="77777777" w:rsidR="00DD68EC" w:rsidRPr="00DD68EC" w:rsidRDefault="00DD68EC" w:rsidP="00DD68EC">
      <w:pPr>
        <w:rPr>
          <w:b/>
          <w:bCs/>
        </w:rPr>
      </w:pPr>
      <w:r w:rsidRPr="00DD68EC">
        <w:rPr>
          <w:b/>
          <w:bCs/>
        </w:rPr>
        <w:t>Liste des compensations à verser</w:t>
      </w:r>
    </w:p>
    <w:tbl>
      <w:tblPr>
        <w:tblStyle w:val="Tableausimple1"/>
        <w:tblW w:w="5000" w:type="pct"/>
        <w:tblLook w:val="04A0" w:firstRow="1" w:lastRow="0" w:firstColumn="1" w:lastColumn="0" w:noHBand="0" w:noVBand="1"/>
      </w:tblPr>
      <w:tblGrid>
        <w:gridCol w:w="3114"/>
        <w:gridCol w:w="5516"/>
      </w:tblGrid>
      <w:tr w:rsidR="00DD68EC" w:rsidRPr="00DD68EC" w14:paraId="1340B462" w14:textId="77777777" w:rsidTr="006D63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39BF28AF" w14:textId="77777777" w:rsidR="00DD68EC" w:rsidRPr="00DD68EC" w:rsidRDefault="00DD68EC" w:rsidP="00DD68EC">
            <w:pPr>
              <w:spacing w:after="160" w:line="259" w:lineRule="auto"/>
            </w:pPr>
            <w:r w:rsidRPr="00DD68EC">
              <w:t>Bonus offert</w:t>
            </w:r>
          </w:p>
        </w:tc>
        <w:tc>
          <w:tcPr>
            <w:tcW w:w="5516" w:type="dxa"/>
            <w:hideMark/>
          </w:tcPr>
          <w:p w14:paraId="75889172"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Compensation</w:t>
            </w:r>
          </w:p>
        </w:tc>
      </w:tr>
      <w:tr w:rsidR="00DD68EC" w:rsidRPr="00DD68EC" w14:paraId="1A595C0E"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3454D1B8" w14:textId="166466F9" w:rsidR="00DD68EC" w:rsidRPr="00DD68EC" w:rsidRDefault="00DD68EC" w:rsidP="00DD68EC">
            <w:pPr>
              <w:spacing w:after="160" w:line="259" w:lineRule="auto"/>
            </w:pPr>
            <w:r w:rsidRPr="00DD68EC">
              <w:t>4,999,999</w:t>
            </w:r>
            <w:r w:rsidR="006D6381">
              <w:t>$</w:t>
            </w:r>
            <w:r w:rsidRPr="00DD68EC">
              <w:t xml:space="preserve"> et moins</w:t>
            </w:r>
          </w:p>
        </w:tc>
        <w:tc>
          <w:tcPr>
            <w:tcW w:w="5516" w:type="dxa"/>
            <w:hideMark/>
          </w:tcPr>
          <w:p w14:paraId="34FE4993"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Aucune</w:t>
            </w:r>
          </w:p>
        </w:tc>
      </w:tr>
      <w:tr w:rsidR="00DD68EC" w:rsidRPr="00DD68EC" w14:paraId="1E5C0F50"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712D3BC8" w14:textId="6E9CA3EF" w:rsidR="00DD68EC" w:rsidRPr="00DD68EC" w:rsidRDefault="00DD68EC" w:rsidP="00DD68EC">
            <w:pPr>
              <w:spacing w:after="160" w:line="259" w:lineRule="auto"/>
            </w:pPr>
            <w:r w:rsidRPr="00DD68EC">
              <w:t>De 5,000,000</w:t>
            </w:r>
            <w:r w:rsidR="006D6381">
              <w:t>$</w:t>
            </w:r>
            <w:r w:rsidRPr="00DD68EC">
              <w:t xml:space="preserve"> à 6,999,999</w:t>
            </w:r>
            <w:r w:rsidR="006D6381">
              <w:t>$</w:t>
            </w:r>
          </w:p>
        </w:tc>
        <w:tc>
          <w:tcPr>
            <w:tcW w:w="5516" w:type="dxa"/>
            <w:hideMark/>
          </w:tcPr>
          <w:p w14:paraId="6F5B586C"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Choix de 3e ronde</w:t>
            </w:r>
          </w:p>
        </w:tc>
      </w:tr>
      <w:tr w:rsidR="00DD68EC" w:rsidRPr="00DD68EC" w14:paraId="76630962"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4CC42F14" w14:textId="4DB8DA40" w:rsidR="00DD68EC" w:rsidRPr="00DD68EC" w:rsidRDefault="00DD68EC" w:rsidP="00DD68EC">
            <w:pPr>
              <w:spacing w:after="160" w:line="259" w:lineRule="auto"/>
            </w:pPr>
            <w:r w:rsidRPr="00DD68EC">
              <w:t>De 7,000,000</w:t>
            </w:r>
            <w:r w:rsidR="006D6381">
              <w:t>$</w:t>
            </w:r>
            <w:r w:rsidRPr="00DD68EC">
              <w:t xml:space="preserve"> à 8,999,999</w:t>
            </w:r>
            <w:r w:rsidR="006D6381">
              <w:t>$</w:t>
            </w:r>
          </w:p>
        </w:tc>
        <w:tc>
          <w:tcPr>
            <w:tcW w:w="5516" w:type="dxa"/>
            <w:hideMark/>
          </w:tcPr>
          <w:p w14:paraId="1D4EE2E4"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Choix de 2e ronde</w:t>
            </w:r>
          </w:p>
        </w:tc>
      </w:tr>
      <w:tr w:rsidR="00DD68EC" w:rsidRPr="00DD68EC" w14:paraId="38603319"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506BFC85" w14:textId="25643105" w:rsidR="00DD68EC" w:rsidRPr="00DD68EC" w:rsidRDefault="00DD68EC" w:rsidP="00DD68EC">
            <w:pPr>
              <w:spacing w:after="160" w:line="259" w:lineRule="auto"/>
            </w:pPr>
            <w:r w:rsidRPr="00DD68EC">
              <w:t>De 9,000,000</w:t>
            </w:r>
            <w:r w:rsidR="006D6381">
              <w:t>$</w:t>
            </w:r>
            <w:r w:rsidRPr="00DD68EC">
              <w:t xml:space="preserve"> à 10,999,999</w:t>
            </w:r>
            <w:r w:rsidR="006D6381">
              <w:t>$</w:t>
            </w:r>
          </w:p>
        </w:tc>
        <w:tc>
          <w:tcPr>
            <w:tcW w:w="5516" w:type="dxa"/>
            <w:hideMark/>
          </w:tcPr>
          <w:p w14:paraId="59C36756"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Choix de 1ère ronde et choix de 3e ronde</w:t>
            </w:r>
          </w:p>
        </w:tc>
      </w:tr>
      <w:tr w:rsidR="00DD68EC" w:rsidRPr="00DD68EC" w14:paraId="797F79D0"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5D950C4A" w14:textId="1F17D127" w:rsidR="00DD68EC" w:rsidRPr="00DD68EC" w:rsidRDefault="00DD68EC" w:rsidP="00DD68EC">
            <w:pPr>
              <w:spacing w:after="160" w:line="259" w:lineRule="auto"/>
            </w:pPr>
            <w:r w:rsidRPr="00DD68EC">
              <w:t> De 11,000,000</w:t>
            </w:r>
            <w:r w:rsidR="006D6381">
              <w:t>$</w:t>
            </w:r>
            <w:r w:rsidRPr="00DD68EC">
              <w:t xml:space="preserve"> à 12,999,999</w:t>
            </w:r>
            <w:r w:rsidR="006D6381">
              <w:t>$</w:t>
            </w:r>
          </w:p>
        </w:tc>
        <w:tc>
          <w:tcPr>
            <w:tcW w:w="5516" w:type="dxa"/>
            <w:hideMark/>
          </w:tcPr>
          <w:p w14:paraId="3A05544A" w14:textId="52220FF2" w:rsidR="00DD68EC" w:rsidRPr="00DD68EC" w:rsidRDefault="00DD68EC" w:rsidP="007979A9">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Choix de 1ère ronde, choix de 2e ronde et choix de 3e ron</w:t>
            </w:r>
            <w:r w:rsidR="00C13AC0">
              <w:t>d</w:t>
            </w:r>
            <w:r w:rsidRPr="00DD68EC">
              <w:t>e</w:t>
            </w:r>
          </w:p>
        </w:tc>
      </w:tr>
      <w:tr w:rsidR="00DD68EC" w:rsidRPr="00DD68EC" w14:paraId="09A118BF"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2A712616" w14:textId="6E926981" w:rsidR="00DD68EC" w:rsidRPr="00DD68EC" w:rsidRDefault="00DD68EC" w:rsidP="00DD68EC">
            <w:pPr>
              <w:spacing w:after="160" w:line="259" w:lineRule="auto"/>
            </w:pPr>
            <w:r w:rsidRPr="00DD68EC">
              <w:t>De 13,000,000</w:t>
            </w:r>
            <w:r w:rsidR="006D6381">
              <w:t>$</w:t>
            </w:r>
            <w:r w:rsidRPr="00DD68EC">
              <w:t xml:space="preserve"> à 14,999,999</w:t>
            </w:r>
            <w:r w:rsidR="006D6381">
              <w:t>$</w:t>
            </w:r>
          </w:p>
        </w:tc>
        <w:tc>
          <w:tcPr>
            <w:tcW w:w="5516" w:type="dxa"/>
            <w:hideMark/>
          </w:tcPr>
          <w:p w14:paraId="51CEE7D8" w14:textId="1B84523E" w:rsidR="00DD68EC" w:rsidRPr="00DD68EC" w:rsidRDefault="00DD68EC" w:rsidP="007979A9">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Deux choix de 1ère ronde, choix de 2e ronde et</w:t>
            </w:r>
            <w:r w:rsidR="007979A9">
              <w:t xml:space="preserve"> </w:t>
            </w:r>
            <w:r w:rsidRPr="00DD68EC">
              <w:t>choix de 3e ronde</w:t>
            </w:r>
          </w:p>
        </w:tc>
      </w:tr>
      <w:tr w:rsidR="00DD68EC" w:rsidRPr="00DD68EC" w14:paraId="66FD778D"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hideMark/>
          </w:tcPr>
          <w:p w14:paraId="043F119C" w14:textId="6A39E691" w:rsidR="00DD68EC" w:rsidRPr="00DD68EC" w:rsidRDefault="00DD68EC" w:rsidP="00DD68EC">
            <w:pPr>
              <w:spacing w:after="160" w:line="259" w:lineRule="auto"/>
            </w:pPr>
            <w:r w:rsidRPr="00DD68EC">
              <w:t>15,000,000</w:t>
            </w:r>
            <w:r w:rsidR="006D6381">
              <w:t>$</w:t>
            </w:r>
            <w:r w:rsidRPr="00DD68EC">
              <w:t xml:space="preserve"> et plus</w:t>
            </w:r>
          </w:p>
        </w:tc>
        <w:tc>
          <w:tcPr>
            <w:tcW w:w="5516" w:type="dxa"/>
            <w:hideMark/>
          </w:tcPr>
          <w:p w14:paraId="02934652"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Quatre choix de 1ère ronde</w:t>
            </w:r>
          </w:p>
        </w:tc>
      </w:tr>
    </w:tbl>
    <w:p w14:paraId="24E04C2B" w14:textId="77777777" w:rsidR="00DD68EC" w:rsidRPr="00DD68EC" w:rsidRDefault="00DD68EC" w:rsidP="00DD68EC">
      <w:r w:rsidRPr="00DD68EC">
        <w:t>*</w:t>
      </w:r>
      <w:r w:rsidRPr="00DD68EC">
        <w:rPr>
          <w:i/>
          <w:iCs/>
        </w:rPr>
        <w:t> Selon les mêmes critères que la LNH, en remplaçant le salaire offert par le bonus.</w:t>
      </w:r>
    </w:p>
    <w:p w14:paraId="5E2ABFC4" w14:textId="77777777" w:rsidR="007979A9" w:rsidRDefault="007979A9" w:rsidP="007979A9">
      <w:pPr>
        <w:ind w:left="720"/>
      </w:pPr>
    </w:p>
    <w:p w14:paraId="4BD6E656" w14:textId="2B61B35D" w:rsidR="00DD68EC" w:rsidRPr="00DD68EC" w:rsidRDefault="00DD68EC" w:rsidP="00E535F1">
      <w:pPr>
        <w:numPr>
          <w:ilvl w:val="0"/>
          <w:numId w:val="11"/>
        </w:numPr>
      </w:pPr>
      <w:r w:rsidRPr="00DD68EC">
        <w:lastRenderedPageBreak/>
        <w:t xml:space="preserve">Si le joueur autonome avec restriction (RFA) ne reçoit pas d'offre qualificative de l'équipe possédant ses droits lors du marché des joueurs autonomes avec restriction (RFA), il deviendra alors </w:t>
      </w:r>
      <w:r w:rsidR="001950A4" w:rsidRPr="00DD68EC">
        <w:t>joueurs autonomes</w:t>
      </w:r>
      <w:r w:rsidRPr="00DD68EC">
        <w:t xml:space="preserve"> sans restriction (UFA).</w:t>
      </w:r>
    </w:p>
    <w:p w14:paraId="0E4F4D7B" w14:textId="77777777" w:rsidR="00DD68EC" w:rsidRPr="00DD68EC" w:rsidRDefault="00DD68EC" w:rsidP="00E535F1">
      <w:pPr>
        <w:numPr>
          <w:ilvl w:val="0"/>
          <w:numId w:val="12"/>
        </w:numPr>
      </w:pPr>
      <w:r w:rsidRPr="00DD68EC">
        <w:t>Si le joueur autonome avec restriction (RFA) reçoit une offre qualificative, l'équipe possédant ses droits devra alors lui offrir un nouveau contrat avec le bonus selon la ligue où le joueur a disputé le plus de matchs. Si le nombre de matchs est égal dans deux ligues différentes, la ligue la plus importante l'emporte.</w:t>
      </w:r>
    </w:p>
    <w:p w14:paraId="135C322A" w14:textId="77777777" w:rsidR="00DD68EC" w:rsidRPr="00DD68EC" w:rsidRDefault="00DD68EC" w:rsidP="00DD68EC">
      <w:pPr>
        <w:rPr>
          <w:b/>
          <w:bCs/>
        </w:rPr>
      </w:pPr>
      <w:r w:rsidRPr="00DD68EC">
        <w:rPr>
          <w:b/>
          <w:bCs/>
        </w:rPr>
        <w:t>Liste du bonus minimum à verser</w:t>
      </w:r>
    </w:p>
    <w:tbl>
      <w:tblPr>
        <w:tblStyle w:val="Tableausimple1"/>
        <w:tblW w:w="5954" w:type="dxa"/>
        <w:tblLook w:val="04A0" w:firstRow="1" w:lastRow="0" w:firstColumn="1" w:lastColumn="0" w:noHBand="0" w:noVBand="1"/>
      </w:tblPr>
      <w:tblGrid>
        <w:gridCol w:w="2397"/>
        <w:gridCol w:w="3557"/>
      </w:tblGrid>
      <w:tr w:rsidR="00DD68EC" w:rsidRPr="00DD68EC" w14:paraId="6F80F9A6" w14:textId="77777777" w:rsidTr="006D63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52FD3DDD" w14:textId="77777777" w:rsidR="00DD68EC" w:rsidRPr="00DD68EC" w:rsidRDefault="00DD68EC" w:rsidP="00DD68EC">
            <w:pPr>
              <w:spacing w:after="160" w:line="259" w:lineRule="auto"/>
            </w:pPr>
            <w:r w:rsidRPr="00DD68EC">
              <w:t>Ligue</w:t>
            </w:r>
          </w:p>
        </w:tc>
        <w:tc>
          <w:tcPr>
            <w:tcW w:w="0" w:type="auto"/>
            <w:hideMark/>
          </w:tcPr>
          <w:p w14:paraId="583B217F"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Bonus</w:t>
            </w:r>
          </w:p>
        </w:tc>
      </w:tr>
      <w:tr w:rsidR="00DD68EC" w:rsidRPr="00DD68EC" w14:paraId="48182E69"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41F64074" w14:textId="77777777" w:rsidR="00DD68EC" w:rsidRPr="00DD68EC" w:rsidRDefault="00DD68EC" w:rsidP="00DD68EC">
            <w:pPr>
              <w:spacing w:after="160" w:line="259" w:lineRule="auto"/>
            </w:pPr>
            <w:r w:rsidRPr="00DD68EC">
              <w:t>LNH</w:t>
            </w:r>
          </w:p>
        </w:tc>
        <w:tc>
          <w:tcPr>
            <w:tcW w:w="0" w:type="auto"/>
            <w:hideMark/>
          </w:tcPr>
          <w:p w14:paraId="1F137264" w14:textId="0CAE8F9C" w:rsidR="00DD68EC" w:rsidRPr="00DD68EC" w:rsidRDefault="006D6381" w:rsidP="00DD68EC">
            <w:pPr>
              <w:spacing w:after="160" w:line="259" w:lineRule="auto"/>
              <w:cnfStyle w:val="000000100000" w:firstRow="0" w:lastRow="0" w:firstColumn="0" w:lastColumn="0" w:oddVBand="0" w:evenVBand="0" w:oddHBand="1" w:evenHBand="0" w:firstRowFirstColumn="0" w:firstRowLastColumn="0" w:lastRowFirstColumn="0" w:lastRowLastColumn="0"/>
            </w:pPr>
            <w:r>
              <w:t>4</w:t>
            </w:r>
            <w:r w:rsidR="00DD68EC" w:rsidRPr="00DD68EC">
              <w:t>,000,000</w:t>
            </w:r>
            <w:r>
              <w:t>$</w:t>
            </w:r>
          </w:p>
        </w:tc>
      </w:tr>
      <w:tr w:rsidR="00DD68EC" w:rsidRPr="00DD68EC" w14:paraId="0A92D463"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2B941F1" w14:textId="77777777" w:rsidR="00DD68EC" w:rsidRPr="00DD68EC" w:rsidRDefault="00DD68EC" w:rsidP="00DD68EC">
            <w:pPr>
              <w:spacing w:after="160" w:line="259" w:lineRule="auto"/>
            </w:pPr>
            <w:r w:rsidRPr="00DD68EC">
              <w:t>AHL</w:t>
            </w:r>
          </w:p>
        </w:tc>
        <w:tc>
          <w:tcPr>
            <w:tcW w:w="0" w:type="auto"/>
            <w:hideMark/>
          </w:tcPr>
          <w:p w14:paraId="7823A58C" w14:textId="2B30DD82"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1,000,000</w:t>
            </w:r>
            <w:r w:rsidR="006D6381">
              <w:t>$</w:t>
            </w:r>
          </w:p>
        </w:tc>
      </w:tr>
      <w:tr w:rsidR="00DD68EC" w:rsidRPr="00DD68EC" w14:paraId="00BBC1BC"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DEA9C6D" w14:textId="77777777" w:rsidR="00DD68EC" w:rsidRPr="00DD68EC" w:rsidRDefault="00DD68EC" w:rsidP="00DD68EC">
            <w:pPr>
              <w:spacing w:after="160" w:line="259" w:lineRule="auto"/>
            </w:pPr>
            <w:r w:rsidRPr="00DD68EC">
              <w:t>Autres</w:t>
            </w:r>
          </w:p>
        </w:tc>
        <w:tc>
          <w:tcPr>
            <w:tcW w:w="0" w:type="auto"/>
            <w:hideMark/>
          </w:tcPr>
          <w:p w14:paraId="6C7FDFDB" w14:textId="2A2A133D"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500,000</w:t>
            </w:r>
            <w:r w:rsidR="006D6381">
              <w:t>$</w:t>
            </w:r>
          </w:p>
        </w:tc>
      </w:tr>
    </w:tbl>
    <w:p w14:paraId="107E236F" w14:textId="77777777" w:rsidR="007979A9" w:rsidRDefault="007979A9" w:rsidP="00DD68EC">
      <w:pPr>
        <w:rPr>
          <w:b/>
          <w:bCs/>
        </w:rPr>
      </w:pPr>
    </w:p>
    <w:p w14:paraId="3E03EF70" w14:textId="408856BE" w:rsidR="00DD68EC" w:rsidRPr="00E535F1" w:rsidRDefault="00DD68EC" w:rsidP="007979A9">
      <w:pPr>
        <w:pStyle w:val="Titre2"/>
        <w:rPr>
          <w:b/>
          <w:bCs/>
        </w:rPr>
      </w:pPr>
      <w:r w:rsidRPr="00E535F1">
        <w:rPr>
          <w:b/>
          <w:bCs/>
        </w:rPr>
        <w:t>2.2 Joueurs autonomes sans restriction (UFA)</w:t>
      </w:r>
    </w:p>
    <w:p w14:paraId="497495A8" w14:textId="77777777" w:rsidR="007979A9" w:rsidRPr="007979A9" w:rsidRDefault="007979A9" w:rsidP="007979A9"/>
    <w:p w14:paraId="380560A0" w14:textId="77777777" w:rsidR="00DD68EC" w:rsidRPr="00DD68EC" w:rsidRDefault="00DD68EC" w:rsidP="00E535F1">
      <w:pPr>
        <w:numPr>
          <w:ilvl w:val="0"/>
          <w:numId w:val="13"/>
        </w:numPr>
      </w:pPr>
      <w:r w:rsidRPr="00DD68EC">
        <w:t xml:space="preserve">Tout joueur de 28 ans et plus au </w:t>
      </w:r>
      <w:r w:rsidRPr="00BB5188">
        <w:rPr>
          <w:b/>
          <w:bCs/>
        </w:rPr>
        <w:t>1er juillet</w:t>
      </w:r>
      <w:r w:rsidRPr="00DD68EC">
        <w:t xml:space="preserve"> dont le contrat vient à échéance est appelé joueur autonome sans restriction (UFA).</w:t>
      </w:r>
    </w:p>
    <w:p w14:paraId="41589D43" w14:textId="77777777" w:rsidR="00DD68EC" w:rsidRPr="00DD68EC" w:rsidRDefault="00DD68EC" w:rsidP="00E535F1">
      <w:pPr>
        <w:numPr>
          <w:ilvl w:val="0"/>
          <w:numId w:val="13"/>
        </w:numPr>
      </w:pPr>
      <w:r w:rsidRPr="00DD68EC">
        <w:t>Tout joueur de 27 ans et moins au 1er juillet et de plus de 20 ans au 31 décembre qui n'appartient à aucune formation de la ligue est également appelé joueur autonome sans restriction (UFA).</w:t>
      </w:r>
    </w:p>
    <w:p w14:paraId="7F95E396" w14:textId="77777777" w:rsidR="00DD68EC" w:rsidRPr="00DD68EC" w:rsidRDefault="00DD68EC" w:rsidP="00E535F1">
      <w:pPr>
        <w:numPr>
          <w:ilvl w:val="0"/>
          <w:numId w:val="13"/>
        </w:numPr>
      </w:pPr>
      <w:r w:rsidRPr="00DD68EC">
        <w:t>Toute équipe de la ligue pourra offrir un contrat à ce type de joueur lors du marché général des joueurs autonomes qui aura lieu deux jours après le marché des joueurs autonomes avec restriction (RFA).</w:t>
      </w:r>
    </w:p>
    <w:p w14:paraId="3448DFF0" w14:textId="205701F1" w:rsidR="00DD68EC" w:rsidRDefault="00DD68EC" w:rsidP="00E535F1">
      <w:pPr>
        <w:numPr>
          <w:ilvl w:val="0"/>
          <w:numId w:val="13"/>
        </w:numPr>
      </w:pPr>
      <w:r w:rsidRPr="00DD68EC">
        <w:t>Toute équipe de la ligue pourra également offrir un contrat à un ce type de joueur au cours de la saison régulière jusqu'à la fin de cette dernière.</w:t>
      </w:r>
    </w:p>
    <w:p w14:paraId="44F22C9A" w14:textId="77777777" w:rsidR="00E535F1" w:rsidRPr="00DD68EC" w:rsidRDefault="00E535F1" w:rsidP="00E535F1"/>
    <w:p w14:paraId="6AC3CA22" w14:textId="77777777" w:rsidR="00DD68EC" w:rsidRPr="00DD68EC" w:rsidRDefault="00DD68EC" w:rsidP="00DD68EC">
      <w:pPr>
        <w:rPr>
          <w:b/>
          <w:bCs/>
        </w:rPr>
      </w:pPr>
      <w:r w:rsidRPr="00DD68EC">
        <w:rPr>
          <w:b/>
          <w:bCs/>
        </w:rPr>
        <w:t>Liste du bonus minimum à verser</w:t>
      </w:r>
    </w:p>
    <w:tbl>
      <w:tblPr>
        <w:tblStyle w:val="Tableausimple1"/>
        <w:tblW w:w="5998" w:type="dxa"/>
        <w:tblLook w:val="04A0" w:firstRow="1" w:lastRow="0" w:firstColumn="1" w:lastColumn="0" w:noHBand="0" w:noVBand="1"/>
      </w:tblPr>
      <w:tblGrid>
        <w:gridCol w:w="2415"/>
        <w:gridCol w:w="3583"/>
      </w:tblGrid>
      <w:tr w:rsidR="00DD68EC" w:rsidRPr="00DD68EC" w14:paraId="4C117D0C" w14:textId="77777777" w:rsidTr="0079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2E7348" w14:textId="77777777" w:rsidR="00DD68EC" w:rsidRPr="00DD68EC" w:rsidRDefault="00DD68EC" w:rsidP="00DD68EC">
            <w:pPr>
              <w:spacing w:after="160" w:line="259" w:lineRule="auto"/>
            </w:pPr>
            <w:r w:rsidRPr="00DD68EC">
              <w:t>Ligue</w:t>
            </w:r>
          </w:p>
        </w:tc>
        <w:tc>
          <w:tcPr>
            <w:tcW w:w="0" w:type="auto"/>
            <w:hideMark/>
          </w:tcPr>
          <w:p w14:paraId="350997CE"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Bonus</w:t>
            </w:r>
          </w:p>
        </w:tc>
      </w:tr>
      <w:tr w:rsidR="00DD68EC" w:rsidRPr="00DD68EC" w14:paraId="7D74A8BD" w14:textId="77777777" w:rsidTr="0079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F70C93" w14:textId="77777777" w:rsidR="00DD68EC" w:rsidRPr="00DD68EC" w:rsidRDefault="00DD68EC" w:rsidP="00DD68EC">
            <w:pPr>
              <w:spacing w:after="160" w:line="259" w:lineRule="auto"/>
            </w:pPr>
            <w:r w:rsidRPr="00DD68EC">
              <w:t>LNH</w:t>
            </w:r>
          </w:p>
        </w:tc>
        <w:tc>
          <w:tcPr>
            <w:tcW w:w="0" w:type="auto"/>
            <w:hideMark/>
          </w:tcPr>
          <w:p w14:paraId="01AA4DBB"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$2,000,000</w:t>
            </w:r>
          </w:p>
        </w:tc>
      </w:tr>
      <w:tr w:rsidR="00DD68EC" w:rsidRPr="00DD68EC" w14:paraId="45AAE186" w14:textId="77777777" w:rsidTr="007979A9">
        <w:tc>
          <w:tcPr>
            <w:cnfStyle w:val="001000000000" w:firstRow="0" w:lastRow="0" w:firstColumn="1" w:lastColumn="0" w:oddVBand="0" w:evenVBand="0" w:oddHBand="0" w:evenHBand="0" w:firstRowFirstColumn="0" w:firstRowLastColumn="0" w:lastRowFirstColumn="0" w:lastRowLastColumn="0"/>
            <w:tcW w:w="0" w:type="auto"/>
            <w:hideMark/>
          </w:tcPr>
          <w:p w14:paraId="7F7A687F" w14:textId="77777777" w:rsidR="00DD68EC" w:rsidRPr="00DD68EC" w:rsidRDefault="00DD68EC" w:rsidP="00DD68EC">
            <w:pPr>
              <w:spacing w:after="160" w:line="259" w:lineRule="auto"/>
            </w:pPr>
            <w:r w:rsidRPr="00DD68EC">
              <w:t>AHL</w:t>
            </w:r>
          </w:p>
        </w:tc>
        <w:tc>
          <w:tcPr>
            <w:tcW w:w="0" w:type="auto"/>
            <w:hideMark/>
          </w:tcPr>
          <w:p w14:paraId="1607D609"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$500,000</w:t>
            </w:r>
          </w:p>
        </w:tc>
      </w:tr>
      <w:tr w:rsidR="00DD68EC" w:rsidRPr="00DD68EC" w14:paraId="1AF4A6F9" w14:textId="77777777" w:rsidTr="0079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9AABBE" w14:textId="77777777" w:rsidR="00DD68EC" w:rsidRPr="00DD68EC" w:rsidRDefault="00DD68EC" w:rsidP="00DD68EC">
            <w:pPr>
              <w:spacing w:after="160" w:line="259" w:lineRule="auto"/>
            </w:pPr>
            <w:r w:rsidRPr="00DD68EC">
              <w:t>Autres</w:t>
            </w:r>
          </w:p>
        </w:tc>
        <w:tc>
          <w:tcPr>
            <w:tcW w:w="0" w:type="auto"/>
            <w:hideMark/>
          </w:tcPr>
          <w:p w14:paraId="13BB7E9A"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$250,000</w:t>
            </w:r>
          </w:p>
        </w:tc>
      </w:tr>
    </w:tbl>
    <w:p w14:paraId="08CAEC66" w14:textId="77777777" w:rsidR="007979A9" w:rsidRDefault="007979A9" w:rsidP="00DD68EC">
      <w:pPr>
        <w:rPr>
          <w:b/>
          <w:bCs/>
        </w:rPr>
      </w:pPr>
    </w:p>
    <w:p w14:paraId="36B66DCF" w14:textId="4642C767" w:rsidR="00DD68EC" w:rsidRPr="00E535F1" w:rsidRDefault="00DD68EC" w:rsidP="007979A9">
      <w:pPr>
        <w:pStyle w:val="Titre2"/>
        <w:rPr>
          <w:b/>
          <w:bCs/>
        </w:rPr>
      </w:pPr>
      <w:r w:rsidRPr="00E535F1">
        <w:rPr>
          <w:b/>
          <w:bCs/>
        </w:rPr>
        <w:lastRenderedPageBreak/>
        <w:t>2.3</w:t>
      </w:r>
      <w:r w:rsidR="006D6381" w:rsidRPr="00E535F1">
        <w:rPr>
          <w:b/>
          <w:bCs/>
        </w:rPr>
        <w:t xml:space="preserve"> </w:t>
      </w:r>
      <w:r w:rsidRPr="00E535F1">
        <w:rPr>
          <w:b/>
          <w:bCs/>
        </w:rPr>
        <w:t>Prospects</w:t>
      </w:r>
    </w:p>
    <w:p w14:paraId="3668FFC8" w14:textId="77777777" w:rsidR="007979A9" w:rsidRPr="007979A9" w:rsidRDefault="007979A9" w:rsidP="007979A9"/>
    <w:p w14:paraId="0F9F5F64" w14:textId="77777777" w:rsidR="00DD68EC" w:rsidRPr="00DD68EC" w:rsidRDefault="00DD68EC" w:rsidP="00E535F1">
      <w:pPr>
        <w:numPr>
          <w:ilvl w:val="0"/>
          <w:numId w:val="14"/>
        </w:numPr>
      </w:pPr>
      <w:r w:rsidRPr="00DD68EC">
        <w:t>Tout joueur repêché ou signé par une équipe et n'ayant pas les critères d'activation pour être dans l'alignement est appelé un prospect.</w:t>
      </w:r>
    </w:p>
    <w:p w14:paraId="701B33DA" w14:textId="1A361092" w:rsidR="00DD68EC" w:rsidRPr="00DD68EC" w:rsidRDefault="00DD68EC" w:rsidP="00E535F1">
      <w:pPr>
        <w:numPr>
          <w:ilvl w:val="0"/>
          <w:numId w:val="15"/>
        </w:numPr>
      </w:pPr>
      <w:r w:rsidRPr="00DD68EC">
        <w:t xml:space="preserve">Pour être activé, un prospect doit avoir joué </w:t>
      </w:r>
      <w:r w:rsidRPr="00347438">
        <w:rPr>
          <w:b/>
          <w:bCs/>
        </w:rPr>
        <w:t>une saison de son contrat LNH la saison précédente</w:t>
      </w:r>
      <w:r w:rsidR="00347438">
        <w:rPr>
          <w:b/>
          <w:bCs/>
        </w:rPr>
        <w:t xml:space="preserve"> </w:t>
      </w:r>
      <w:r w:rsidR="00347438" w:rsidRPr="00347438">
        <w:t xml:space="preserve">sans </w:t>
      </w:r>
      <w:r w:rsidR="0014098A">
        <w:t xml:space="preserve">la mention </w:t>
      </w:r>
      <w:r w:rsidR="00347438" w:rsidRPr="00347438">
        <w:t>entry-level slide</w:t>
      </w:r>
      <w:r w:rsidR="00347438">
        <w:t xml:space="preserve"> d’inscrit</w:t>
      </w:r>
      <w:r w:rsidRPr="00DD68EC">
        <w:t xml:space="preserve">. Site de </w:t>
      </w:r>
      <w:r w:rsidR="00C54318">
        <w:t>r</w:t>
      </w:r>
      <w:r w:rsidRPr="00DD68EC">
        <w:t>éférence: </w:t>
      </w:r>
      <w:hyperlink r:id="rId7" w:history="1">
        <w:r w:rsidRPr="00DD68EC">
          <w:rPr>
            <w:rStyle w:val="Lienhypertexte"/>
          </w:rPr>
          <w:t>www.capfriendly.com</w:t>
        </w:r>
      </w:hyperlink>
    </w:p>
    <w:p w14:paraId="5EA118B2" w14:textId="1A9C0266" w:rsidR="00DD68EC" w:rsidRPr="00DD68EC" w:rsidRDefault="00DD68EC" w:rsidP="00E535F1">
      <w:pPr>
        <w:numPr>
          <w:ilvl w:val="0"/>
          <w:numId w:val="16"/>
        </w:numPr>
      </w:pPr>
      <w:r w:rsidRPr="00DD68EC">
        <w:t xml:space="preserve">Le prospect </w:t>
      </w:r>
      <w:r w:rsidR="006D6381">
        <w:t xml:space="preserve">devra </w:t>
      </w:r>
      <w:r w:rsidR="006D6381" w:rsidRPr="00A1013B">
        <w:rPr>
          <w:highlight w:val="yellow"/>
          <w:u w:val="single"/>
        </w:rPr>
        <w:t>obligatoirement être</w:t>
      </w:r>
      <w:r w:rsidRPr="00A1013B">
        <w:rPr>
          <w:highlight w:val="yellow"/>
          <w:u w:val="single"/>
        </w:rPr>
        <w:t xml:space="preserve"> activé </w:t>
      </w:r>
      <w:r w:rsidR="006D6381" w:rsidRPr="00A1013B">
        <w:rPr>
          <w:highlight w:val="yellow"/>
          <w:u w:val="single"/>
        </w:rPr>
        <w:t xml:space="preserve">avant le début </w:t>
      </w:r>
      <w:r w:rsidR="00AA5AFB" w:rsidRPr="00A1013B">
        <w:rPr>
          <w:highlight w:val="yellow"/>
          <w:u w:val="single"/>
        </w:rPr>
        <w:t>du marché général des joueurs autonomes (effectif à compter de la saison 2023-2024)</w:t>
      </w:r>
      <w:r w:rsidRPr="00DD68EC">
        <w:t xml:space="preserve"> s'il répond au critère d'activation mentionné plus haut</w:t>
      </w:r>
      <w:r w:rsidR="00722841">
        <w:t xml:space="preserve"> sinon il devient admissible et pourra recevoir des offres </w:t>
      </w:r>
      <w:r w:rsidR="00A34A2C">
        <w:t>lors</w:t>
      </w:r>
      <w:r w:rsidR="00722841">
        <w:t xml:space="preserve"> marché général des joueurs autonomes (UFA).</w:t>
      </w:r>
    </w:p>
    <w:p w14:paraId="1141E5C4" w14:textId="77777777" w:rsidR="00347438" w:rsidRDefault="00DD68EC" w:rsidP="00E535F1">
      <w:pPr>
        <w:numPr>
          <w:ilvl w:val="0"/>
          <w:numId w:val="17"/>
        </w:numPr>
      </w:pPr>
      <w:r w:rsidRPr="00A34A2C">
        <w:t>Le contrat recrue LNH à deux volets du prospect débutera au moment de l'activation.</w:t>
      </w:r>
      <w:r w:rsidR="0082444D" w:rsidRPr="00A34A2C">
        <w:t xml:space="preserve"> </w:t>
      </w:r>
    </w:p>
    <w:p w14:paraId="653D5115" w14:textId="4E46E812" w:rsidR="00DD68EC" w:rsidRPr="00A34A2C" w:rsidRDefault="0082444D" w:rsidP="00E535F1">
      <w:pPr>
        <w:numPr>
          <w:ilvl w:val="0"/>
          <w:numId w:val="17"/>
        </w:numPr>
      </w:pPr>
      <w:r w:rsidRPr="00A34A2C">
        <w:rPr>
          <w:highlight w:val="yellow"/>
        </w:rPr>
        <w:t>Si des cotes sont créées</w:t>
      </w:r>
      <w:r w:rsidR="006E3E58">
        <w:rPr>
          <w:highlight w:val="yellow"/>
        </w:rPr>
        <w:t xml:space="preserve"> sur le simulateur</w:t>
      </w:r>
      <w:r w:rsidR="003A3155">
        <w:rPr>
          <w:highlight w:val="yellow"/>
        </w:rPr>
        <w:t xml:space="preserve"> dans la page des joueurs ou gardiens non-assignés</w:t>
      </w:r>
      <w:r w:rsidRPr="00A34A2C">
        <w:rPr>
          <w:highlight w:val="yellow"/>
        </w:rPr>
        <w:t xml:space="preserve"> pour un prospect qui a un </w:t>
      </w:r>
      <w:r w:rsidRPr="003A3155">
        <w:rPr>
          <w:b/>
          <w:bCs/>
          <w:highlight w:val="yellow"/>
        </w:rPr>
        <w:t>entry-level slide</w:t>
      </w:r>
      <w:r w:rsidRPr="00A34A2C">
        <w:rPr>
          <w:highlight w:val="yellow"/>
        </w:rPr>
        <w:t xml:space="preserve"> à sa première année de contrat LNH, le DG </w:t>
      </w:r>
      <w:r w:rsidR="00347438" w:rsidRPr="00347438">
        <w:rPr>
          <w:b/>
          <w:bCs/>
          <w:highlight w:val="yellow"/>
        </w:rPr>
        <w:t>devrait prendre l’initiative</w:t>
      </w:r>
      <w:r w:rsidR="00700F8B" w:rsidRPr="00A34A2C">
        <w:rPr>
          <w:highlight w:val="yellow"/>
        </w:rPr>
        <w:t xml:space="preserve"> </w:t>
      </w:r>
      <w:r w:rsidR="00347438">
        <w:rPr>
          <w:highlight w:val="yellow"/>
        </w:rPr>
        <w:t xml:space="preserve">(mais non-obligatoire) </w:t>
      </w:r>
      <w:r w:rsidR="00700F8B" w:rsidRPr="00A34A2C">
        <w:rPr>
          <w:highlight w:val="yellow"/>
        </w:rPr>
        <w:t>de l’activer quand même pour éviter des confusions au niveau des joueurs</w:t>
      </w:r>
      <w:r w:rsidR="003A3155">
        <w:rPr>
          <w:highlight w:val="yellow"/>
        </w:rPr>
        <w:t xml:space="preserve"> ou gardiens</w:t>
      </w:r>
      <w:r w:rsidR="00700F8B" w:rsidRPr="00A34A2C">
        <w:rPr>
          <w:highlight w:val="yellow"/>
        </w:rPr>
        <w:t xml:space="preserve"> non-assignés. Il aura un contrat </w:t>
      </w:r>
      <w:r w:rsidR="00653473">
        <w:rPr>
          <w:highlight w:val="yellow"/>
        </w:rPr>
        <w:t>un volet Farm (club-école)</w:t>
      </w:r>
      <w:r w:rsidR="00AA5AFB" w:rsidRPr="00A34A2C">
        <w:rPr>
          <w:highlight w:val="yellow"/>
        </w:rPr>
        <w:t xml:space="preserve"> au salaire minimum pro, mais ne sera pas compt</w:t>
      </w:r>
      <w:r w:rsidR="00653473">
        <w:rPr>
          <w:highlight w:val="yellow"/>
        </w:rPr>
        <w:t>abilis</w:t>
      </w:r>
      <w:r w:rsidR="00AA5AFB" w:rsidRPr="00A34A2C">
        <w:rPr>
          <w:highlight w:val="yellow"/>
        </w:rPr>
        <w:t>é sur la masse salariale.</w:t>
      </w:r>
    </w:p>
    <w:p w14:paraId="518AA672" w14:textId="77777777" w:rsidR="007979A9" w:rsidRPr="00DD68EC" w:rsidRDefault="007979A9" w:rsidP="007979A9"/>
    <w:p w14:paraId="7C5C8C75" w14:textId="4F20566E" w:rsidR="00DD68EC" w:rsidRPr="00E535F1" w:rsidRDefault="00DD68EC" w:rsidP="007979A9">
      <w:pPr>
        <w:pStyle w:val="Titre2"/>
        <w:rPr>
          <w:b/>
          <w:bCs/>
        </w:rPr>
      </w:pPr>
      <w:r w:rsidRPr="00E535F1">
        <w:rPr>
          <w:b/>
          <w:bCs/>
        </w:rPr>
        <w:t>2.4 Joueurs hors LNH/AHL ou retraités</w:t>
      </w:r>
    </w:p>
    <w:p w14:paraId="26A08CD5" w14:textId="77777777" w:rsidR="007979A9" w:rsidRPr="007979A9" w:rsidRDefault="007979A9" w:rsidP="007979A9"/>
    <w:p w14:paraId="6E6579FF" w14:textId="741D559F" w:rsidR="007979A9" w:rsidRDefault="6DAD402D" w:rsidP="00E535F1">
      <w:pPr>
        <w:numPr>
          <w:ilvl w:val="0"/>
          <w:numId w:val="18"/>
        </w:numPr>
      </w:pPr>
      <w:r>
        <w:t xml:space="preserve">Tout joueur qui quitte la Ligue Nationale de Hockey (LNH) ou la Ligue Américaine de Hockey (AHL) ne sera plus admissible </w:t>
      </w:r>
      <w:r w:rsidR="009D2467">
        <w:t>p</w:t>
      </w:r>
      <w:r>
        <w:t>our jouer dans la ligue la saison suivant son départ.</w:t>
      </w:r>
      <w:r w:rsidR="005A5D35">
        <w:t xml:space="preserve"> </w:t>
      </w:r>
    </w:p>
    <w:p w14:paraId="316969CB" w14:textId="4DEBB017" w:rsidR="003B0EC7" w:rsidRDefault="005A5D35" w:rsidP="003B0EC7">
      <w:pPr>
        <w:numPr>
          <w:ilvl w:val="0"/>
          <w:numId w:val="18"/>
        </w:numPr>
      </w:pPr>
      <w:r>
        <w:t>Tout joueur annonçant officiellement sa retraite de la LNH</w:t>
      </w:r>
      <w:r w:rsidR="00847B68">
        <w:t xml:space="preserve"> ou AHL</w:t>
      </w:r>
      <w:r>
        <w:t xml:space="preserve"> pourra également </w:t>
      </w:r>
      <w:r w:rsidR="00847B68">
        <w:t xml:space="preserve">être admissible à prendre sa retraite de la ligue </w:t>
      </w:r>
      <w:r w:rsidR="00847B68" w:rsidRPr="00F10600">
        <w:rPr>
          <w:highlight w:val="yellow"/>
          <w:u w:val="single"/>
        </w:rPr>
        <w:t>immédiatement</w:t>
      </w:r>
      <w:r w:rsidR="00847B68">
        <w:t xml:space="preserve"> sans pénalité financière pour l’équipe possédant un tel joueur.</w:t>
      </w:r>
      <w:r w:rsidR="003B0EC7">
        <w:t xml:space="preserve"> Une équipe peu</w:t>
      </w:r>
      <w:r w:rsidR="00ED6948">
        <w:t>t toutefois le conserver jusqu’à la fin de la saison</w:t>
      </w:r>
      <w:r w:rsidR="000425D6">
        <w:t xml:space="preserve"> ou de son contrat le cas échéant.</w:t>
      </w:r>
    </w:p>
    <w:p w14:paraId="1C383308" w14:textId="77777777" w:rsidR="006D6381" w:rsidRPr="00DD68EC" w:rsidRDefault="006D6381" w:rsidP="006D6381"/>
    <w:p w14:paraId="6B74EE7A" w14:textId="460623BF" w:rsidR="00DD68EC" w:rsidRPr="00E535F1" w:rsidRDefault="00DD68EC" w:rsidP="007979A9">
      <w:pPr>
        <w:pStyle w:val="Titre2"/>
        <w:rPr>
          <w:b/>
          <w:bCs/>
          <w:lang w:val="en-CA"/>
        </w:rPr>
      </w:pPr>
      <w:r w:rsidRPr="00E535F1">
        <w:rPr>
          <w:b/>
          <w:bCs/>
          <w:lang w:val="en-CA"/>
        </w:rPr>
        <w:t>2.5 Entraîneurs-chefs</w:t>
      </w:r>
    </w:p>
    <w:p w14:paraId="749636D1" w14:textId="77777777" w:rsidR="007979A9" w:rsidRPr="007979A9" w:rsidRDefault="007979A9" w:rsidP="007979A9">
      <w:pPr>
        <w:rPr>
          <w:lang w:val="en-CA"/>
        </w:rPr>
      </w:pPr>
    </w:p>
    <w:p w14:paraId="7FEDC064" w14:textId="77777777" w:rsidR="00DD68EC" w:rsidRPr="00DD68EC" w:rsidRDefault="00DD68EC" w:rsidP="00E535F1">
      <w:pPr>
        <w:numPr>
          <w:ilvl w:val="0"/>
          <w:numId w:val="19"/>
        </w:numPr>
      </w:pPr>
      <w:r w:rsidRPr="00DD68EC">
        <w:t>Tout entraîneur-chef qui évolue dans la Ligue Nationale de Hockey (LNH) ou la Ligue Américaine de Hockey (AHL) est admissible pour diriger une équipe dans la ligue.</w:t>
      </w:r>
    </w:p>
    <w:p w14:paraId="5EFAC91E" w14:textId="03E45CF3" w:rsidR="00DD68EC" w:rsidRPr="00DD68EC" w:rsidRDefault="00DD68EC" w:rsidP="00E535F1">
      <w:pPr>
        <w:numPr>
          <w:ilvl w:val="0"/>
          <w:numId w:val="20"/>
        </w:numPr>
      </w:pPr>
      <w:r w:rsidRPr="00DD68EC">
        <w:t xml:space="preserve">Les cotes d'un entraîneur-chef sont faites en fonctions des statistiques de son équipe LNH ou </w:t>
      </w:r>
      <w:r w:rsidR="001950A4" w:rsidRPr="00DD68EC">
        <w:t>AHL la</w:t>
      </w:r>
      <w:r w:rsidRPr="00DD68EC">
        <w:t xml:space="preserve"> saison précédente et de son expérience de carrière.</w:t>
      </w:r>
    </w:p>
    <w:p w14:paraId="5602696D" w14:textId="6970626C" w:rsidR="00DD68EC" w:rsidRDefault="00DD68EC" w:rsidP="00E535F1">
      <w:pPr>
        <w:numPr>
          <w:ilvl w:val="0"/>
          <w:numId w:val="21"/>
        </w:numPr>
      </w:pPr>
      <w:r w:rsidRPr="00DD68EC">
        <w:lastRenderedPageBreak/>
        <w:t>Un entraîneur-chef peut être signé par une équipe selon une échelle salariale établie par la ligue.</w:t>
      </w:r>
    </w:p>
    <w:p w14:paraId="552BA1E3" w14:textId="77777777" w:rsidR="006D1CE8" w:rsidRDefault="006D1CE8" w:rsidP="006D6381"/>
    <w:p w14:paraId="35935928" w14:textId="77777777" w:rsidR="00DD68EC" w:rsidRPr="00DD68EC" w:rsidRDefault="00DD68EC" w:rsidP="00DD68EC">
      <w:pPr>
        <w:rPr>
          <w:b/>
          <w:bCs/>
        </w:rPr>
      </w:pPr>
      <w:r w:rsidRPr="00DD68EC">
        <w:rPr>
          <w:b/>
          <w:bCs/>
        </w:rPr>
        <w:t>Échelle salariale d'un entraîneur-chef</w:t>
      </w:r>
    </w:p>
    <w:tbl>
      <w:tblPr>
        <w:tblStyle w:val="Tableausimple1"/>
        <w:tblW w:w="5000" w:type="pct"/>
        <w:tblLook w:val="04A0" w:firstRow="1" w:lastRow="0" w:firstColumn="1" w:lastColumn="0" w:noHBand="0" w:noVBand="1"/>
      </w:tblPr>
      <w:tblGrid>
        <w:gridCol w:w="4315"/>
        <w:gridCol w:w="4315"/>
      </w:tblGrid>
      <w:tr w:rsidR="00DD68EC" w:rsidRPr="00DD68EC" w14:paraId="241D1E90" w14:textId="77777777" w:rsidTr="006D63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70D03636" w14:textId="77777777" w:rsidR="00DD68EC" w:rsidRPr="00DD68EC" w:rsidRDefault="00DD68EC" w:rsidP="007979A9">
            <w:r w:rsidRPr="00DD68EC">
              <w:rPr>
                <w:lang w:val="en-CA"/>
              </w:rPr>
              <w:t>Contrat</w:t>
            </w:r>
          </w:p>
        </w:tc>
        <w:tc>
          <w:tcPr>
            <w:tcW w:w="500" w:type="pct"/>
            <w:hideMark/>
          </w:tcPr>
          <w:p w14:paraId="7EBC97EB" w14:textId="77777777" w:rsidR="00DD68EC" w:rsidRPr="00DD68EC" w:rsidRDefault="00DD68EC" w:rsidP="007979A9">
            <w:pPr>
              <w:cnfStyle w:val="100000000000" w:firstRow="1" w:lastRow="0" w:firstColumn="0" w:lastColumn="0" w:oddVBand="0" w:evenVBand="0" w:oddHBand="0" w:evenHBand="0" w:firstRowFirstColumn="0" w:firstRowLastColumn="0" w:lastRowFirstColumn="0" w:lastRowLastColumn="0"/>
            </w:pPr>
            <w:r w:rsidRPr="00DD68EC">
              <w:t>Salaire</w:t>
            </w:r>
          </w:p>
        </w:tc>
      </w:tr>
      <w:tr w:rsidR="00DD68EC" w:rsidRPr="00DD68EC" w14:paraId="7262FACD"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0C2A4E76" w14:textId="77777777" w:rsidR="00DD68EC" w:rsidRPr="00DD68EC" w:rsidRDefault="00DD68EC" w:rsidP="007979A9">
            <w:r w:rsidRPr="00DD68EC">
              <w:rPr>
                <w:lang w:val="en-CA"/>
              </w:rPr>
              <w:t>Premier</w:t>
            </w:r>
          </w:p>
        </w:tc>
        <w:tc>
          <w:tcPr>
            <w:tcW w:w="500" w:type="pct"/>
            <w:hideMark/>
          </w:tcPr>
          <w:p w14:paraId="4E10B7AB" w14:textId="1FD9D35D" w:rsidR="00DD68EC" w:rsidRPr="00DD68EC" w:rsidRDefault="00DD68EC" w:rsidP="007979A9">
            <w:pPr>
              <w:cnfStyle w:val="000000100000" w:firstRow="0" w:lastRow="0" w:firstColumn="0" w:lastColumn="0" w:oddVBand="0" w:evenVBand="0" w:oddHBand="1" w:evenHBand="0" w:firstRowFirstColumn="0" w:firstRowLastColumn="0" w:lastRowFirstColumn="0" w:lastRowLastColumn="0"/>
            </w:pPr>
            <w:r w:rsidRPr="00DD68EC">
              <w:t>2</w:t>
            </w:r>
            <w:r w:rsidRPr="00DD68EC">
              <w:rPr>
                <w:lang w:val="en-CA"/>
              </w:rPr>
              <w:t>,000,000</w:t>
            </w:r>
            <w:r w:rsidR="006D6381">
              <w:rPr>
                <w:lang w:val="en-CA"/>
              </w:rPr>
              <w:t>$</w:t>
            </w:r>
          </w:p>
        </w:tc>
      </w:tr>
      <w:tr w:rsidR="00DD68EC" w:rsidRPr="00DD68EC" w14:paraId="517EA438"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5A3C88F3" w14:textId="77777777" w:rsidR="00DD68EC" w:rsidRPr="00DD68EC" w:rsidRDefault="00DD68EC" w:rsidP="007979A9">
            <w:r w:rsidRPr="00DD68EC">
              <w:rPr>
                <w:lang w:val="en-CA"/>
              </w:rPr>
              <w:t>Deuxième</w:t>
            </w:r>
          </w:p>
        </w:tc>
        <w:tc>
          <w:tcPr>
            <w:tcW w:w="500" w:type="pct"/>
            <w:hideMark/>
          </w:tcPr>
          <w:p w14:paraId="5F5EC37E" w14:textId="72A38E8B" w:rsidR="00DD68EC" w:rsidRPr="00DD68EC" w:rsidRDefault="00DD68EC" w:rsidP="007979A9">
            <w:pPr>
              <w:cnfStyle w:val="000000000000" w:firstRow="0" w:lastRow="0" w:firstColumn="0" w:lastColumn="0" w:oddVBand="0" w:evenVBand="0" w:oddHBand="0" w:evenHBand="0" w:firstRowFirstColumn="0" w:firstRowLastColumn="0" w:lastRowFirstColumn="0" w:lastRowLastColumn="0"/>
            </w:pPr>
            <w:r w:rsidRPr="00DD68EC">
              <w:t>2</w:t>
            </w:r>
            <w:r w:rsidRPr="00DD68EC">
              <w:rPr>
                <w:lang w:val="en-CA"/>
              </w:rPr>
              <w:t>,50</w:t>
            </w:r>
            <w:r w:rsidRPr="00DD68EC">
              <w:t>0</w:t>
            </w:r>
            <w:r w:rsidRPr="00DD68EC">
              <w:rPr>
                <w:lang w:val="en-CA"/>
              </w:rPr>
              <w:t>,000</w:t>
            </w:r>
            <w:r w:rsidR="006D6381">
              <w:rPr>
                <w:lang w:val="en-CA"/>
              </w:rPr>
              <w:t>$</w:t>
            </w:r>
          </w:p>
        </w:tc>
      </w:tr>
      <w:tr w:rsidR="00DD68EC" w:rsidRPr="00DD68EC" w14:paraId="0AA56053"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026EE452" w14:textId="77777777" w:rsidR="00DD68EC" w:rsidRPr="00DD68EC" w:rsidRDefault="00DD68EC" w:rsidP="007979A9">
            <w:r w:rsidRPr="00DD68EC">
              <w:rPr>
                <w:lang w:val="en-CA"/>
              </w:rPr>
              <w:t>Troisième</w:t>
            </w:r>
          </w:p>
        </w:tc>
        <w:tc>
          <w:tcPr>
            <w:tcW w:w="500" w:type="pct"/>
            <w:hideMark/>
          </w:tcPr>
          <w:p w14:paraId="7339C772" w14:textId="6E23E8B6" w:rsidR="00DD68EC" w:rsidRPr="00DD68EC" w:rsidRDefault="00DD68EC" w:rsidP="007979A9">
            <w:pPr>
              <w:cnfStyle w:val="000000100000" w:firstRow="0" w:lastRow="0" w:firstColumn="0" w:lastColumn="0" w:oddVBand="0" w:evenVBand="0" w:oddHBand="1" w:evenHBand="0" w:firstRowFirstColumn="0" w:firstRowLastColumn="0" w:lastRowFirstColumn="0" w:lastRowLastColumn="0"/>
            </w:pPr>
            <w:r w:rsidRPr="00DD68EC">
              <w:t>3,000</w:t>
            </w:r>
            <w:r w:rsidRPr="00DD68EC">
              <w:rPr>
                <w:lang w:val="en-CA"/>
              </w:rPr>
              <w:t>,000</w:t>
            </w:r>
            <w:r w:rsidR="006D6381">
              <w:rPr>
                <w:lang w:val="en-CA"/>
              </w:rPr>
              <w:t>$</w:t>
            </w:r>
          </w:p>
        </w:tc>
      </w:tr>
      <w:tr w:rsidR="00DD68EC" w:rsidRPr="00DD68EC" w14:paraId="7A5D4A4E"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056CF698" w14:textId="77777777" w:rsidR="00DD68EC" w:rsidRPr="00DD68EC" w:rsidRDefault="00DD68EC" w:rsidP="007979A9">
            <w:r w:rsidRPr="00DD68EC">
              <w:rPr>
                <w:lang w:val="en-CA"/>
              </w:rPr>
              <w:t>Quatrième</w:t>
            </w:r>
          </w:p>
        </w:tc>
        <w:tc>
          <w:tcPr>
            <w:tcW w:w="500" w:type="pct"/>
            <w:hideMark/>
          </w:tcPr>
          <w:p w14:paraId="403CDFAA" w14:textId="022204EF" w:rsidR="00DD68EC" w:rsidRPr="00DD68EC" w:rsidRDefault="00DD68EC" w:rsidP="007979A9">
            <w:pPr>
              <w:cnfStyle w:val="000000000000" w:firstRow="0" w:lastRow="0" w:firstColumn="0" w:lastColumn="0" w:oddVBand="0" w:evenVBand="0" w:oddHBand="0" w:evenHBand="0" w:firstRowFirstColumn="0" w:firstRowLastColumn="0" w:lastRowFirstColumn="0" w:lastRowLastColumn="0"/>
            </w:pPr>
            <w:r w:rsidRPr="00DD68EC">
              <w:t>3,50</w:t>
            </w:r>
            <w:r w:rsidRPr="00DD68EC">
              <w:rPr>
                <w:lang w:val="en-CA"/>
              </w:rPr>
              <w:t>0,000</w:t>
            </w:r>
            <w:r w:rsidR="006D6381">
              <w:rPr>
                <w:lang w:val="en-CA"/>
              </w:rPr>
              <w:t>$</w:t>
            </w:r>
          </w:p>
        </w:tc>
      </w:tr>
      <w:tr w:rsidR="00DD68EC" w:rsidRPr="00DD68EC" w14:paraId="14E4D314"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67F89276" w14:textId="77777777" w:rsidR="00DD68EC" w:rsidRPr="00DD68EC" w:rsidRDefault="00DD68EC" w:rsidP="007979A9">
            <w:r w:rsidRPr="00DD68EC">
              <w:rPr>
                <w:lang w:val="en-CA"/>
              </w:rPr>
              <w:t>Cinquième</w:t>
            </w:r>
          </w:p>
        </w:tc>
        <w:tc>
          <w:tcPr>
            <w:tcW w:w="500" w:type="pct"/>
            <w:hideMark/>
          </w:tcPr>
          <w:p w14:paraId="4617AA15" w14:textId="2873EB99" w:rsidR="00DD68EC" w:rsidRPr="00DD68EC" w:rsidRDefault="00DD68EC" w:rsidP="007979A9">
            <w:pPr>
              <w:cnfStyle w:val="000000100000" w:firstRow="0" w:lastRow="0" w:firstColumn="0" w:lastColumn="0" w:oddVBand="0" w:evenVBand="0" w:oddHBand="1" w:evenHBand="0" w:firstRowFirstColumn="0" w:firstRowLastColumn="0" w:lastRowFirstColumn="0" w:lastRowLastColumn="0"/>
            </w:pPr>
            <w:r w:rsidRPr="00DD68EC">
              <w:t>4,00</w:t>
            </w:r>
            <w:r w:rsidRPr="00DD68EC">
              <w:rPr>
                <w:lang w:val="en-CA"/>
              </w:rPr>
              <w:t>0,000</w:t>
            </w:r>
            <w:r w:rsidR="006D6381">
              <w:rPr>
                <w:lang w:val="en-CA"/>
              </w:rPr>
              <w:t>$</w:t>
            </w:r>
          </w:p>
        </w:tc>
      </w:tr>
      <w:tr w:rsidR="00DD68EC" w:rsidRPr="00DD68EC" w14:paraId="12C06299" w14:textId="77777777" w:rsidTr="006D6381">
        <w:trPr>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29826BE0" w14:textId="77777777" w:rsidR="00DD68EC" w:rsidRPr="00DD68EC" w:rsidRDefault="00DD68EC" w:rsidP="007979A9">
            <w:r w:rsidRPr="00DD68EC">
              <w:rPr>
                <w:lang w:val="en-CA"/>
              </w:rPr>
              <w:t>Durée maximum</w:t>
            </w:r>
          </w:p>
        </w:tc>
        <w:tc>
          <w:tcPr>
            <w:tcW w:w="500" w:type="pct"/>
            <w:hideMark/>
          </w:tcPr>
          <w:p w14:paraId="0B714067" w14:textId="77777777" w:rsidR="00DD68EC" w:rsidRPr="00DD68EC" w:rsidRDefault="00DD68EC" w:rsidP="007979A9">
            <w:pPr>
              <w:cnfStyle w:val="000000000000" w:firstRow="0" w:lastRow="0" w:firstColumn="0" w:lastColumn="0" w:oddVBand="0" w:evenVBand="0" w:oddHBand="0" w:evenHBand="0" w:firstRowFirstColumn="0" w:firstRowLastColumn="0" w:lastRowFirstColumn="0" w:lastRowLastColumn="0"/>
            </w:pPr>
            <w:r w:rsidRPr="00DD68EC">
              <w:rPr>
                <w:lang w:val="en-CA"/>
              </w:rPr>
              <w:t>3 ans</w:t>
            </w:r>
          </w:p>
        </w:tc>
      </w:tr>
      <w:tr w:rsidR="00DD68EC" w:rsidRPr="00DD68EC" w14:paraId="32BFD156" w14:textId="77777777" w:rsidTr="006D63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 w:type="pct"/>
            <w:hideMark/>
          </w:tcPr>
          <w:p w14:paraId="79933D61" w14:textId="77777777" w:rsidR="00DD68EC" w:rsidRPr="00DD68EC" w:rsidRDefault="00DD68EC" w:rsidP="007979A9">
            <w:r w:rsidRPr="00DD68EC">
              <w:rPr>
                <w:lang w:val="en-CA"/>
              </w:rPr>
              <w:t>Bonus minimum</w:t>
            </w:r>
          </w:p>
        </w:tc>
        <w:tc>
          <w:tcPr>
            <w:tcW w:w="500" w:type="pct"/>
            <w:hideMark/>
          </w:tcPr>
          <w:p w14:paraId="20A69C1D" w14:textId="77777777" w:rsidR="00DD68EC" w:rsidRPr="00DD68EC" w:rsidRDefault="00DD68EC" w:rsidP="007979A9">
            <w:pPr>
              <w:cnfStyle w:val="000000100000" w:firstRow="0" w:lastRow="0" w:firstColumn="0" w:lastColumn="0" w:oddVBand="0" w:evenVBand="0" w:oddHBand="1" w:evenHBand="0" w:firstRowFirstColumn="0" w:firstRowLastColumn="0" w:lastRowFirstColumn="0" w:lastRowLastColumn="0"/>
            </w:pPr>
            <w:r w:rsidRPr="00DD68EC">
              <w:rPr>
                <w:lang w:val="en-CA"/>
              </w:rPr>
              <w:t>$2,000,000</w:t>
            </w:r>
          </w:p>
        </w:tc>
      </w:tr>
    </w:tbl>
    <w:p w14:paraId="746FE04D" w14:textId="77777777" w:rsidR="007979A9" w:rsidRDefault="007979A9" w:rsidP="00DD68EC">
      <w:pPr>
        <w:rPr>
          <w:b/>
          <w:bCs/>
        </w:rPr>
      </w:pPr>
    </w:p>
    <w:p w14:paraId="03CEB10E" w14:textId="5D346CF9" w:rsidR="00DD68EC" w:rsidRPr="00E535F1" w:rsidRDefault="00DD68EC" w:rsidP="007979A9">
      <w:pPr>
        <w:pStyle w:val="Titre2"/>
        <w:rPr>
          <w:b/>
          <w:bCs/>
        </w:rPr>
      </w:pPr>
      <w:r w:rsidRPr="00E535F1">
        <w:rPr>
          <w:b/>
          <w:bCs/>
        </w:rPr>
        <w:t>2.6 Gardiens</w:t>
      </w:r>
    </w:p>
    <w:p w14:paraId="3F458132" w14:textId="77777777" w:rsidR="007979A9" w:rsidRPr="007979A9" w:rsidRDefault="007979A9" w:rsidP="007979A9"/>
    <w:p w14:paraId="35B27BA5" w14:textId="70A1E54A" w:rsidR="007979A9" w:rsidRDefault="00DD68EC" w:rsidP="00E535F1">
      <w:pPr>
        <w:numPr>
          <w:ilvl w:val="0"/>
          <w:numId w:val="22"/>
        </w:numPr>
      </w:pPr>
      <w:r w:rsidRPr="00DD68EC">
        <w:t xml:space="preserve">Tout gardien parmi les équipes de la ligue </w:t>
      </w:r>
      <w:r w:rsidR="0008547E">
        <w:t>ne doit pas dépasser l</w:t>
      </w:r>
      <w:r w:rsidRPr="00DD68EC">
        <w:t>e</w:t>
      </w:r>
      <w:r w:rsidR="0008547E">
        <w:t>s</w:t>
      </w:r>
      <w:r w:rsidRPr="00DD68EC">
        <w:t xml:space="preserve"> </w:t>
      </w:r>
      <w:r w:rsidR="00F455D9">
        <w:t>4200</w:t>
      </w:r>
      <w:r w:rsidRPr="00DD68EC">
        <w:t xml:space="preserve"> </w:t>
      </w:r>
      <w:r w:rsidR="00F455D9">
        <w:t>minutes</w:t>
      </w:r>
      <w:r w:rsidRPr="00DD68EC">
        <w:t xml:space="preserve"> </w:t>
      </w:r>
      <w:r w:rsidR="00A24FE8">
        <w:t xml:space="preserve">jouées </w:t>
      </w:r>
      <w:r w:rsidRPr="00DD68EC">
        <w:t xml:space="preserve">durant </w:t>
      </w:r>
      <w:r w:rsidR="0008547E">
        <w:t>une</w:t>
      </w:r>
      <w:r w:rsidRPr="00DD68EC">
        <w:t xml:space="preserve"> saison régulière</w:t>
      </w:r>
      <w:r w:rsidR="0008547E">
        <w:t>,</w:t>
      </w:r>
      <w:r w:rsidR="001266FF">
        <w:t xml:space="preserve"> peu importe s’il est échangé ou pas.</w:t>
      </w:r>
    </w:p>
    <w:p w14:paraId="3A563537" w14:textId="05736307" w:rsidR="007979A9" w:rsidRDefault="00DD68EC" w:rsidP="00E535F1">
      <w:pPr>
        <w:numPr>
          <w:ilvl w:val="0"/>
          <w:numId w:val="22"/>
        </w:numPr>
      </w:pPr>
      <w:r w:rsidRPr="00DD68EC">
        <w:t>En cas de non-respect, une pénalité financière</w:t>
      </w:r>
      <w:r w:rsidR="00940BF9">
        <w:t xml:space="preserve"> et une suspension de 20 matchs au meilleur joueur </w:t>
      </w:r>
      <w:r w:rsidR="0087742F">
        <w:t>de l’équipe déterminé par la ligue</w:t>
      </w:r>
      <w:r w:rsidRPr="00DD68EC">
        <w:t xml:space="preserve"> ser</w:t>
      </w:r>
      <w:r w:rsidR="002C48A1">
        <w:t>ont</w:t>
      </w:r>
      <w:r w:rsidRPr="00DD68EC">
        <w:t xml:space="preserve"> octroyée à l'équipe fautive. </w:t>
      </w:r>
    </w:p>
    <w:p w14:paraId="2B6B0D46" w14:textId="265EFA86" w:rsidR="00DD68EC" w:rsidRDefault="00DD68EC" w:rsidP="00E535F1">
      <w:pPr>
        <w:numPr>
          <w:ilvl w:val="0"/>
          <w:numId w:val="22"/>
        </w:numPr>
      </w:pPr>
      <w:r w:rsidRPr="00DD68EC">
        <w:t xml:space="preserve">En cas de récidive, </w:t>
      </w:r>
      <w:r w:rsidR="0087742F">
        <w:t>une pénalité financièr</w:t>
      </w:r>
      <w:r w:rsidR="008B65F2">
        <w:t>e,</w:t>
      </w:r>
      <w:r w:rsidR="0087742F">
        <w:t xml:space="preserve"> </w:t>
      </w:r>
      <w:r w:rsidRPr="00DD68EC">
        <w:t xml:space="preserve">une suspension de </w:t>
      </w:r>
      <w:r w:rsidR="008B65F2">
        <w:t>41</w:t>
      </w:r>
      <w:r w:rsidRPr="00DD68EC">
        <w:t xml:space="preserve"> matchs</w:t>
      </w:r>
      <w:r w:rsidR="0087742F">
        <w:t xml:space="preserve"> au meilleur </w:t>
      </w:r>
      <w:r w:rsidR="008B65F2">
        <w:t>joueur de l’équipe déterminé par la ligue</w:t>
      </w:r>
      <w:r w:rsidR="002C48A1">
        <w:t xml:space="preserve"> et la perte d’un choix de deuxième ronde au repêchage </w:t>
      </w:r>
      <w:r w:rsidR="008B65F2">
        <w:t>se</w:t>
      </w:r>
      <w:r w:rsidR="002C48A1">
        <w:t>ront octroyées à l’équipe fautive.</w:t>
      </w:r>
    </w:p>
    <w:p w14:paraId="334A794B" w14:textId="77777777" w:rsidR="007979A9" w:rsidRPr="00DD68EC" w:rsidRDefault="007979A9" w:rsidP="007979A9"/>
    <w:p w14:paraId="44E91032" w14:textId="42CB4CC7" w:rsidR="00DD68EC" w:rsidRPr="00E535F1" w:rsidRDefault="00DD68EC" w:rsidP="007979A9">
      <w:pPr>
        <w:pStyle w:val="Titre2"/>
        <w:rPr>
          <w:b/>
          <w:bCs/>
        </w:rPr>
      </w:pPr>
      <w:r w:rsidRPr="00E535F1">
        <w:rPr>
          <w:b/>
          <w:bCs/>
        </w:rPr>
        <w:t>2.7 Contrats</w:t>
      </w:r>
    </w:p>
    <w:p w14:paraId="0C4D3D1F" w14:textId="77777777" w:rsidR="007979A9" w:rsidRPr="007979A9" w:rsidRDefault="007979A9" w:rsidP="007979A9"/>
    <w:p w14:paraId="3C1F18DE" w14:textId="77777777" w:rsidR="00DD68EC" w:rsidRPr="00DD68EC" w:rsidRDefault="00DD68EC" w:rsidP="00E535F1">
      <w:pPr>
        <w:numPr>
          <w:ilvl w:val="0"/>
          <w:numId w:val="23"/>
        </w:numPr>
      </w:pPr>
      <w:r w:rsidRPr="00DD68EC">
        <w:t>La ligue utilise les contrats réels de la Ligue Nationale de Hockey (LNH). Le site </w:t>
      </w:r>
      <w:hyperlink r:id="rId8" w:history="1">
        <w:r w:rsidRPr="00DD68EC">
          <w:rPr>
            <w:rStyle w:val="Lienhypertexte"/>
          </w:rPr>
          <w:t>www.capfriendly.com</w:t>
        </w:r>
      </w:hyperlink>
      <w:r w:rsidRPr="00DD68EC">
        <w:t> est le site de référence que la ligue utilise pour les contrats LNH.</w:t>
      </w:r>
    </w:p>
    <w:p w14:paraId="1009DA2A" w14:textId="77777777" w:rsidR="00DD68EC" w:rsidRPr="00DD68EC" w:rsidRDefault="00DD68EC" w:rsidP="00E535F1">
      <w:pPr>
        <w:numPr>
          <w:ilvl w:val="0"/>
          <w:numId w:val="24"/>
        </w:numPr>
      </w:pPr>
      <w:r w:rsidRPr="00DD68EC">
        <w:t>Un joueur ayant un contrat LNH à un volet ne peut évoluer que dans la ligue.</w:t>
      </w:r>
    </w:p>
    <w:p w14:paraId="650324BE" w14:textId="77777777" w:rsidR="00DD68EC" w:rsidRPr="00DD68EC" w:rsidRDefault="00DD68EC" w:rsidP="00E535F1">
      <w:pPr>
        <w:numPr>
          <w:ilvl w:val="0"/>
          <w:numId w:val="25"/>
        </w:numPr>
      </w:pPr>
      <w:r w:rsidRPr="00DD68EC">
        <w:t>Un joueur ayant un contrat LNH à deux volets peut évoluer dans la ligue ou être cédé dans les mineures.</w:t>
      </w:r>
    </w:p>
    <w:p w14:paraId="44A582A9" w14:textId="23E6D45F" w:rsidR="00DD68EC" w:rsidRDefault="00DD68EC" w:rsidP="00DD68EC">
      <w:r w:rsidRPr="00DD68EC">
        <w:t> </w:t>
      </w:r>
    </w:p>
    <w:p w14:paraId="68B4F8A5" w14:textId="77777777" w:rsidR="006D1CE8" w:rsidRDefault="006D1CE8" w:rsidP="00DD68EC"/>
    <w:p w14:paraId="1C926DFB" w14:textId="636AD087" w:rsidR="00DD68EC" w:rsidRPr="002F2D6D" w:rsidRDefault="00DD68EC" w:rsidP="002F2D6D">
      <w:pPr>
        <w:pStyle w:val="Titre1"/>
        <w:rPr>
          <w:rStyle w:val="lev"/>
        </w:rPr>
      </w:pPr>
      <w:r w:rsidRPr="002F2D6D">
        <w:rPr>
          <w:rStyle w:val="lev"/>
        </w:rPr>
        <w:lastRenderedPageBreak/>
        <w:t>3. Équipe et alignement</w:t>
      </w:r>
    </w:p>
    <w:p w14:paraId="13CEAA48" w14:textId="77777777" w:rsidR="002F2D6D" w:rsidRPr="002F2D6D" w:rsidRDefault="002F2D6D" w:rsidP="002F2D6D"/>
    <w:p w14:paraId="3891EED5" w14:textId="66768E74" w:rsidR="00DD68EC" w:rsidRPr="00E535F1" w:rsidRDefault="00DD68EC" w:rsidP="002A2991">
      <w:pPr>
        <w:pStyle w:val="Titre2"/>
        <w:rPr>
          <w:b/>
          <w:bCs/>
        </w:rPr>
      </w:pPr>
      <w:r w:rsidRPr="00E535F1">
        <w:rPr>
          <w:b/>
          <w:bCs/>
        </w:rPr>
        <w:t>3.1 Alignement requis</w:t>
      </w:r>
    </w:p>
    <w:p w14:paraId="6D43E8AE" w14:textId="77777777" w:rsidR="002A2991" w:rsidRPr="002A2991" w:rsidRDefault="002A2991" w:rsidP="002A2991"/>
    <w:p w14:paraId="51842124" w14:textId="77777777" w:rsidR="00DD68EC" w:rsidRPr="00DD68EC" w:rsidRDefault="00DD68EC" w:rsidP="00E535F1">
      <w:pPr>
        <w:numPr>
          <w:ilvl w:val="0"/>
          <w:numId w:val="26"/>
        </w:numPr>
      </w:pPr>
      <w:r w:rsidRPr="00DD68EC">
        <w:t>Voici le maximum et le minimum de joueurs requis dans l'alignement d'une équipe de la ligue:</w:t>
      </w:r>
    </w:p>
    <w:tbl>
      <w:tblPr>
        <w:tblStyle w:val="Tableausimple1"/>
        <w:tblW w:w="5000" w:type="pct"/>
        <w:tblLook w:val="04A0" w:firstRow="1" w:lastRow="0" w:firstColumn="1" w:lastColumn="0" w:noHBand="0" w:noVBand="1"/>
      </w:tblPr>
      <w:tblGrid>
        <w:gridCol w:w="1726"/>
        <w:gridCol w:w="1726"/>
        <w:gridCol w:w="1726"/>
        <w:gridCol w:w="1726"/>
        <w:gridCol w:w="1726"/>
      </w:tblGrid>
      <w:tr w:rsidR="00DD68EC" w:rsidRPr="00DD68EC" w14:paraId="25BD1AF7" w14:textId="77777777" w:rsidTr="002A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54F85205" w14:textId="77777777" w:rsidR="00DD68EC" w:rsidRPr="00DD68EC" w:rsidRDefault="00DD68EC" w:rsidP="00DD68EC">
            <w:pPr>
              <w:spacing w:after="160" w:line="259" w:lineRule="auto"/>
            </w:pPr>
            <w:r w:rsidRPr="00DD68EC">
              <w:t> </w:t>
            </w:r>
          </w:p>
        </w:tc>
        <w:tc>
          <w:tcPr>
            <w:tcW w:w="1000" w:type="pct"/>
            <w:hideMark/>
          </w:tcPr>
          <w:p w14:paraId="556F71E4"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Organisation</w:t>
            </w:r>
          </w:p>
        </w:tc>
        <w:tc>
          <w:tcPr>
            <w:tcW w:w="1000" w:type="pct"/>
            <w:hideMark/>
          </w:tcPr>
          <w:p w14:paraId="2F711D22"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Pro</w:t>
            </w:r>
          </w:p>
        </w:tc>
        <w:tc>
          <w:tcPr>
            <w:tcW w:w="1000" w:type="pct"/>
            <w:hideMark/>
          </w:tcPr>
          <w:p w14:paraId="21776B02"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Club-école</w:t>
            </w:r>
          </w:p>
        </w:tc>
        <w:tc>
          <w:tcPr>
            <w:tcW w:w="1000" w:type="pct"/>
            <w:hideMark/>
          </w:tcPr>
          <w:p w14:paraId="7D50F467"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Espoirs</w:t>
            </w:r>
          </w:p>
        </w:tc>
      </w:tr>
      <w:tr w:rsidR="00DD68EC" w:rsidRPr="00DD68EC" w14:paraId="472DF4D1" w14:textId="77777777" w:rsidTr="002A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62C03FD5" w14:textId="77777777" w:rsidR="00DD68EC" w:rsidRPr="00DD68EC" w:rsidRDefault="00DD68EC" w:rsidP="00DD68EC">
            <w:pPr>
              <w:spacing w:after="160" w:line="259" w:lineRule="auto"/>
            </w:pPr>
            <w:r w:rsidRPr="00DD68EC">
              <w:t>Maximum</w:t>
            </w:r>
          </w:p>
        </w:tc>
        <w:tc>
          <w:tcPr>
            <w:tcW w:w="1000" w:type="pct"/>
            <w:hideMark/>
          </w:tcPr>
          <w:p w14:paraId="045DC0E0" w14:textId="77777777" w:rsidR="00DD68EC" w:rsidRPr="00DD68EC" w:rsidRDefault="00DD68EC"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50</w:t>
            </w:r>
          </w:p>
        </w:tc>
        <w:tc>
          <w:tcPr>
            <w:tcW w:w="1000" w:type="pct"/>
            <w:hideMark/>
          </w:tcPr>
          <w:p w14:paraId="1BBCF378" w14:textId="77777777" w:rsidR="00DD68EC" w:rsidRPr="00DD68EC" w:rsidRDefault="00DD68EC"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23</w:t>
            </w:r>
          </w:p>
        </w:tc>
        <w:tc>
          <w:tcPr>
            <w:tcW w:w="1000" w:type="pct"/>
            <w:hideMark/>
          </w:tcPr>
          <w:p w14:paraId="3AD50EDF" w14:textId="77777777" w:rsidR="00DD68EC" w:rsidRPr="00DD68EC" w:rsidRDefault="00DD68EC"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30</w:t>
            </w:r>
          </w:p>
        </w:tc>
        <w:tc>
          <w:tcPr>
            <w:tcW w:w="1000" w:type="pct"/>
            <w:hideMark/>
          </w:tcPr>
          <w:p w14:paraId="1AA85768" w14:textId="59326A08"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Illimité</w:t>
            </w:r>
            <w:r w:rsidR="00BB5188">
              <w:t>s</w:t>
            </w:r>
          </w:p>
        </w:tc>
      </w:tr>
      <w:tr w:rsidR="00DD68EC" w:rsidRPr="00DD68EC" w14:paraId="57F7D4D3" w14:textId="77777777" w:rsidTr="002A2991">
        <w:tc>
          <w:tcPr>
            <w:cnfStyle w:val="001000000000" w:firstRow="0" w:lastRow="0" w:firstColumn="1" w:lastColumn="0" w:oddVBand="0" w:evenVBand="0" w:oddHBand="0" w:evenHBand="0" w:firstRowFirstColumn="0" w:firstRowLastColumn="0" w:lastRowFirstColumn="0" w:lastRowLastColumn="0"/>
            <w:tcW w:w="1000" w:type="pct"/>
            <w:hideMark/>
          </w:tcPr>
          <w:p w14:paraId="4915CD11" w14:textId="77777777" w:rsidR="00DD68EC" w:rsidRPr="00DD68EC" w:rsidRDefault="00DD68EC" w:rsidP="00DD68EC">
            <w:pPr>
              <w:spacing w:after="160" w:line="259" w:lineRule="auto"/>
            </w:pPr>
            <w:r w:rsidRPr="00DD68EC">
              <w:t>Minimum</w:t>
            </w:r>
          </w:p>
        </w:tc>
        <w:tc>
          <w:tcPr>
            <w:tcW w:w="1000" w:type="pct"/>
            <w:hideMark/>
          </w:tcPr>
          <w:p w14:paraId="6468E887" w14:textId="77777777" w:rsidR="00DD68EC" w:rsidRPr="00DD68EC" w:rsidRDefault="00DD68EC"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30</w:t>
            </w:r>
          </w:p>
        </w:tc>
        <w:tc>
          <w:tcPr>
            <w:tcW w:w="1000" w:type="pct"/>
            <w:hideMark/>
          </w:tcPr>
          <w:p w14:paraId="27AD7DB4" w14:textId="77777777" w:rsidR="00DD68EC" w:rsidRPr="00DD68EC" w:rsidRDefault="00DD68EC"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20</w:t>
            </w:r>
          </w:p>
        </w:tc>
        <w:tc>
          <w:tcPr>
            <w:tcW w:w="1000" w:type="pct"/>
            <w:hideMark/>
          </w:tcPr>
          <w:p w14:paraId="45BC2321" w14:textId="77777777" w:rsidR="00DD68EC" w:rsidRPr="00DD68EC" w:rsidRDefault="00DD68EC"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7</w:t>
            </w:r>
          </w:p>
        </w:tc>
        <w:tc>
          <w:tcPr>
            <w:tcW w:w="1000" w:type="pct"/>
            <w:hideMark/>
          </w:tcPr>
          <w:p w14:paraId="5D9C806E"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Non-applicable</w:t>
            </w:r>
          </w:p>
        </w:tc>
      </w:tr>
    </w:tbl>
    <w:p w14:paraId="59AC8CD3" w14:textId="77777777" w:rsidR="00DD68EC" w:rsidRPr="00DD68EC" w:rsidRDefault="00DD68EC" w:rsidP="00DD68EC">
      <w:r w:rsidRPr="00DD68EC">
        <w:t> </w:t>
      </w:r>
    </w:p>
    <w:p w14:paraId="6B010F0E" w14:textId="5D19C943" w:rsidR="002A2991" w:rsidRPr="00E535F1" w:rsidRDefault="00DD68EC" w:rsidP="002A2991">
      <w:pPr>
        <w:pStyle w:val="Titre2"/>
        <w:rPr>
          <w:b/>
          <w:bCs/>
        </w:rPr>
      </w:pPr>
      <w:r w:rsidRPr="00E535F1">
        <w:rPr>
          <w:b/>
          <w:bCs/>
        </w:rPr>
        <w:t>3.2 Composition d'une équipe</w:t>
      </w:r>
      <w:r w:rsidR="002A2991" w:rsidRPr="00E535F1">
        <w:rPr>
          <w:b/>
          <w:bCs/>
        </w:rPr>
        <w:t xml:space="preserve"> </w:t>
      </w:r>
    </w:p>
    <w:p w14:paraId="414AFC23" w14:textId="77777777" w:rsidR="002A2991" w:rsidRPr="002A2991" w:rsidRDefault="002A2991" w:rsidP="002A2991"/>
    <w:p w14:paraId="21FAD664" w14:textId="68219293" w:rsidR="002A2991" w:rsidRPr="00DD68EC" w:rsidRDefault="002A2991" w:rsidP="00E535F1">
      <w:pPr>
        <w:numPr>
          <w:ilvl w:val="0"/>
          <w:numId w:val="27"/>
        </w:numPr>
      </w:pPr>
      <w:r w:rsidRPr="00DD68EC">
        <w:t>Voici la composition d'une équipe pro et club-école requise à chaque position pour la simulation:</w:t>
      </w:r>
    </w:p>
    <w:p w14:paraId="4BA36340" w14:textId="2EFF7EF7" w:rsidR="00DD68EC" w:rsidRPr="00DD68EC" w:rsidRDefault="00DD68EC" w:rsidP="00DD68EC">
      <w:pPr>
        <w:rPr>
          <w:b/>
          <w:bCs/>
        </w:rPr>
      </w:pPr>
    </w:p>
    <w:tbl>
      <w:tblPr>
        <w:tblStyle w:val="Tableausimple1"/>
        <w:tblpPr w:leftFromText="141" w:rightFromText="141" w:vertAnchor="text" w:horzAnchor="page" w:tblpXSpec="center" w:tblpY="-46"/>
        <w:tblW w:w="5000" w:type="pct"/>
        <w:jc w:val="center"/>
        <w:tblLook w:val="04A0" w:firstRow="1" w:lastRow="0" w:firstColumn="1" w:lastColumn="0" w:noHBand="0" w:noVBand="1"/>
      </w:tblPr>
      <w:tblGrid>
        <w:gridCol w:w="3630"/>
        <w:gridCol w:w="1276"/>
        <w:gridCol w:w="3724"/>
      </w:tblGrid>
      <w:tr w:rsidR="002A2991" w:rsidRPr="00DD68EC" w14:paraId="14B513C5" w14:textId="77777777" w:rsidTr="002A29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6160D3" w14:textId="77777777" w:rsidR="002A2991" w:rsidRPr="00DD68EC" w:rsidRDefault="002A2991" w:rsidP="002A2991">
            <w:pPr>
              <w:spacing w:after="160" w:line="259" w:lineRule="auto"/>
            </w:pPr>
            <w:r w:rsidRPr="00DD68EC">
              <w:rPr>
                <w:lang w:val="en-CA"/>
              </w:rPr>
              <w:t>Positions</w:t>
            </w:r>
          </w:p>
        </w:tc>
        <w:tc>
          <w:tcPr>
            <w:tcW w:w="0" w:type="auto"/>
            <w:hideMark/>
          </w:tcPr>
          <w:p w14:paraId="24CC2CA9" w14:textId="77777777" w:rsidR="002A2991" w:rsidRPr="00DD68EC" w:rsidRDefault="002A2991" w:rsidP="002A2991">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Pro</w:t>
            </w:r>
          </w:p>
        </w:tc>
        <w:tc>
          <w:tcPr>
            <w:tcW w:w="0" w:type="auto"/>
            <w:hideMark/>
          </w:tcPr>
          <w:p w14:paraId="47DA171A" w14:textId="77777777" w:rsidR="002A2991" w:rsidRPr="00DD68EC" w:rsidRDefault="002A2991" w:rsidP="002A2991">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Surplus pro ou club-école</w:t>
            </w:r>
          </w:p>
        </w:tc>
      </w:tr>
      <w:tr w:rsidR="002A2991" w:rsidRPr="00DD68EC" w14:paraId="6AB90932" w14:textId="77777777" w:rsidTr="002A2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C41F72" w14:textId="77777777" w:rsidR="002A2991" w:rsidRPr="00DD68EC" w:rsidRDefault="002A2991" w:rsidP="002A2991">
            <w:pPr>
              <w:spacing w:after="160" w:line="259" w:lineRule="auto"/>
            </w:pPr>
            <w:r w:rsidRPr="00DD68EC">
              <w:rPr>
                <w:lang w:val="en-CA"/>
              </w:rPr>
              <w:t>Centre</w:t>
            </w:r>
          </w:p>
        </w:tc>
        <w:tc>
          <w:tcPr>
            <w:tcW w:w="0" w:type="auto"/>
            <w:hideMark/>
          </w:tcPr>
          <w:p w14:paraId="5BF718B3"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rPr>
                <w:lang w:val="en-CA"/>
              </w:rPr>
              <w:t>4</w:t>
            </w:r>
          </w:p>
        </w:tc>
        <w:tc>
          <w:tcPr>
            <w:tcW w:w="0" w:type="auto"/>
            <w:hideMark/>
          </w:tcPr>
          <w:p w14:paraId="317B8564"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w:t>
            </w:r>
            <w:r w:rsidRPr="00DD68EC">
              <w:rPr>
                <w:lang w:val="en-CA"/>
              </w:rPr>
              <w:t> surplus</w:t>
            </w:r>
          </w:p>
        </w:tc>
      </w:tr>
      <w:tr w:rsidR="002A2991" w:rsidRPr="00DD68EC" w14:paraId="67CF1234" w14:textId="77777777" w:rsidTr="002A299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A2A206" w14:textId="77777777" w:rsidR="002A2991" w:rsidRPr="00DD68EC" w:rsidRDefault="002A2991" w:rsidP="002A2991">
            <w:pPr>
              <w:spacing w:after="160" w:line="259" w:lineRule="auto"/>
            </w:pPr>
            <w:r w:rsidRPr="00DD68EC">
              <w:rPr>
                <w:lang w:val="en-CA"/>
              </w:rPr>
              <w:t>Ailier gauche</w:t>
            </w:r>
          </w:p>
        </w:tc>
        <w:tc>
          <w:tcPr>
            <w:tcW w:w="0" w:type="auto"/>
            <w:hideMark/>
          </w:tcPr>
          <w:p w14:paraId="152E9860"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rPr>
                <w:lang w:val="en-CA"/>
              </w:rPr>
              <w:t>4</w:t>
            </w:r>
          </w:p>
        </w:tc>
        <w:tc>
          <w:tcPr>
            <w:tcW w:w="0" w:type="auto"/>
            <w:hideMark/>
          </w:tcPr>
          <w:p w14:paraId="37984656"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2</w:t>
            </w:r>
            <w:r w:rsidRPr="00DD68EC">
              <w:rPr>
                <w:lang w:val="en-CA"/>
              </w:rPr>
              <w:t> surplus</w:t>
            </w:r>
          </w:p>
        </w:tc>
      </w:tr>
      <w:tr w:rsidR="002A2991" w:rsidRPr="00DD68EC" w14:paraId="07549F57" w14:textId="77777777" w:rsidTr="002A2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FA413E" w14:textId="77777777" w:rsidR="002A2991" w:rsidRPr="00DD68EC" w:rsidRDefault="002A2991" w:rsidP="002A2991">
            <w:pPr>
              <w:spacing w:after="160" w:line="259" w:lineRule="auto"/>
            </w:pPr>
            <w:r w:rsidRPr="00DD68EC">
              <w:rPr>
                <w:lang w:val="en-CA"/>
              </w:rPr>
              <w:t>Ailier droit</w:t>
            </w:r>
          </w:p>
        </w:tc>
        <w:tc>
          <w:tcPr>
            <w:tcW w:w="0" w:type="auto"/>
            <w:hideMark/>
          </w:tcPr>
          <w:p w14:paraId="54A58DA9"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rPr>
                <w:lang w:val="en-CA"/>
              </w:rPr>
              <w:t>4</w:t>
            </w:r>
          </w:p>
        </w:tc>
        <w:tc>
          <w:tcPr>
            <w:tcW w:w="0" w:type="auto"/>
            <w:hideMark/>
          </w:tcPr>
          <w:p w14:paraId="6E3877B0"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2 </w:t>
            </w:r>
            <w:r w:rsidRPr="00DD68EC">
              <w:rPr>
                <w:lang w:val="en-CA"/>
              </w:rPr>
              <w:t>surplus</w:t>
            </w:r>
          </w:p>
        </w:tc>
      </w:tr>
      <w:tr w:rsidR="002A2991" w:rsidRPr="00DD68EC" w14:paraId="73CDDFF4" w14:textId="77777777" w:rsidTr="002A299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717E95" w14:textId="77777777" w:rsidR="002A2991" w:rsidRPr="00DD68EC" w:rsidRDefault="002A2991" w:rsidP="002A2991">
            <w:pPr>
              <w:spacing w:after="160" w:line="259" w:lineRule="auto"/>
            </w:pPr>
            <w:r w:rsidRPr="00DD68EC">
              <w:rPr>
                <w:lang w:val="en-CA"/>
              </w:rPr>
              <w:t>Défenseur</w:t>
            </w:r>
          </w:p>
        </w:tc>
        <w:tc>
          <w:tcPr>
            <w:tcW w:w="0" w:type="auto"/>
            <w:hideMark/>
          </w:tcPr>
          <w:p w14:paraId="2111F9E4"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rPr>
                <w:lang w:val="en-CA"/>
              </w:rPr>
              <w:t>6</w:t>
            </w:r>
          </w:p>
        </w:tc>
        <w:tc>
          <w:tcPr>
            <w:tcW w:w="0" w:type="auto"/>
            <w:hideMark/>
          </w:tcPr>
          <w:p w14:paraId="49AC588C"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3</w:t>
            </w:r>
            <w:r w:rsidRPr="00DD68EC">
              <w:rPr>
                <w:lang w:val="en-CA"/>
              </w:rPr>
              <w:t> surplus</w:t>
            </w:r>
          </w:p>
        </w:tc>
      </w:tr>
      <w:tr w:rsidR="002A2991" w:rsidRPr="00DD68EC" w14:paraId="4653118F" w14:textId="77777777" w:rsidTr="002A2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C157F77" w14:textId="77777777" w:rsidR="002A2991" w:rsidRPr="00DD68EC" w:rsidRDefault="002A2991" w:rsidP="002A2991">
            <w:pPr>
              <w:spacing w:after="160" w:line="259" w:lineRule="auto"/>
            </w:pPr>
            <w:r w:rsidRPr="00DD68EC">
              <w:rPr>
                <w:lang w:val="en-CA"/>
              </w:rPr>
              <w:t>Gardien</w:t>
            </w:r>
          </w:p>
        </w:tc>
        <w:tc>
          <w:tcPr>
            <w:tcW w:w="0" w:type="auto"/>
            <w:hideMark/>
          </w:tcPr>
          <w:p w14:paraId="1FC7BA65"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rPr>
                <w:lang w:val="en-CA"/>
              </w:rPr>
              <w:t>2</w:t>
            </w:r>
          </w:p>
        </w:tc>
        <w:tc>
          <w:tcPr>
            <w:tcW w:w="0" w:type="auto"/>
            <w:hideMark/>
          </w:tcPr>
          <w:p w14:paraId="4C467714" w14:textId="77777777" w:rsidR="002A2991" w:rsidRPr="00DD68EC" w:rsidRDefault="002A2991" w:rsidP="002A2991">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1 s</w:t>
            </w:r>
            <w:r w:rsidRPr="00DD68EC">
              <w:rPr>
                <w:lang w:val="en-CA"/>
              </w:rPr>
              <w:t>urplus</w:t>
            </w:r>
          </w:p>
        </w:tc>
      </w:tr>
      <w:tr w:rsidR="002A2991" w:rsidRPr="00DD68EC" w14:paraId="2EC4DB11" w14:textId="77777777" w:rsidTr="002A299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D565E0" w14:textId="77777777" w:rsidR="002A2991" w:rsidRPr="00DD68EC" w:rsidRDefault="002A2991" w:rsidP="002A2991">
            <w:pPr>
              <w:spacing w:after="160" w:line="259" w:lineRule="auto"/>
            </w:pPr>
            <w:r w:rsidRPr="00DD68EC">
              <w:t>Total (selon les contrats)</w:t>
            </w:r>
          </w:p>
        </w:tc>
        <w:tc>
          <w:tcPr>
            <w:tcW w:w="0" w:type="auto"/>
            <w:hideMark/>
          </w:tcPr>
          <w:p w14:paraId="44B234CA"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rPr>
                <w:lang w:val="en-CA"/>
              </w:rPr>
              <w:t>20 à 23</w:t>
            </w:r>
          </w:p>
        </w:tc>
        <w:tc>
          <w:tcPr>
            <w:tcW w:w="0" w:type="auto"/>
            <w:hideMark/>
          </w:tcPr>
          <w:p w14:paraId="03A01150" w14:textId="77777777" w:rsidR="002A2991" w:rsidRPr="00DD68EC" w:rsidRDefault="002A2991" w:rsidP="002A2991">
            <w:pPr>
              <w:spacing w:after="160" w:line="259" w:lineRule="auto"/>
              <w:cnfStyle w:val="000000000000" w:firstRow="0" w:lastRow="0" w:firstColumn="0" w:lastColumn="0" w:oddVBand="0" w:evenVBand="0" w:oddHBand="0" w:evenHBand="0" w:firstRowFirstColumn="0" w:firstRowLastColumn="0" w:lastRowFirstColumn="0" w:lastRowLastColumn="0"/>
            </w:pPr>
            <w:r w:rsidRPr="00DD68EC">
              <w:rPr>
                <w:lang w:val="en-CA"/>
              </w:rPr>
              <w:t>7 à 10 surplus</w:t>
            </w:r>
          </w:p>
        </w:tc>
      </w:tr>
    </w:tbl>
    <w:p w14:paraId="27F5BE4B" w14:textId="77777777" w:rsidR="002A2991" w:rsidRDefault="002A2991" w:rsidP="00DD68EC">
      <w:pPr>
        <w:rPr>
          <w:b/>
          <w:bCs/>
          <w:lang w:val="en-CA"/>
        </w:rPr>
      </w:pPr>
    </w:p>
    <w:p w14:paraId="49B91709" w14:textId="0BC9EAC2" w:rsidR="00DD68EC" w:rsidRPr="00E535F1" w:rsidRDefault="00DD68EC" w:rsidP="002A2991">
      <w:pPr>
        <w:pStyle w:val="Titre2"/>
        <w:rPr>
          <w:b/>
          <w:bCs/>
          <w:lang w:val="en-CA"/>
        </w:rPr>
      </w:pPr>
      <w:r w:rsidRPr="00E535F1">
        <w:rPr>
          <w:b/>
          <w:bCs/>
          <w:lang w:val="en-CA"/>
        </w:rPr>
        <w:t>3.3</w:t>
      </w:r>
      <w:r w:rsidR="00E535F1">
        <w:rPr>
          <w:b/>
          <w:bCs/>
          <w:lang w:val="en-CA"/>
        </w:rPr>
        <w:t xml:space="preserve"> </w:t>
      </w:r>
      <w:r w:rsidR="00F10600">
        <w:rPr>
          <w:b/>
          <w:bCs/>
          <w:lang w:val="en-CA"/>
        </w:rPr>
        <w:t>Ajout</w:t>
      </w:r>
      <w:r w:rsidRPr="00E535F1">
        <w:rPr>
          <w:b/>
          <w:bCs/>
          <w:lang w:val="en-CA"/>
        </w:rPr>
        <w:t xml:space="preserve"> de position</w:t>
      </w:r>
    </w:p>
    <w:p w14:paraId="42B53E54" w14:textId="77777777" w:rsidR="002A2991" w:rsidRPr="002A2991" w:rsidRDefault="002A2991" w:rsidP="002A2991">
      <w:pPr>
        <w:rPr>
          <w:lang w:val="en-CA"/>
        </w:rPr>
      </w:pPr>
    </w:p>
    <w:p w14:paraId="39EED2CE" w14:textId="7E1A9749" w:rsidR="00DD68EC" w:rsidRDefault="00DD68EC" w:rsidP="00A73764">
      <w:pPr>
        <w:numPr>
          <w:ilvl w:val="0"/>
          <w:numId w:val="28"/>
        </w:numPr>
      </w:pPr>
      <w:r w:rsidRPr="00DD68EC">
        <w:t xml:space="preserve">Toute équipe voulant </w:t>
      </w:r>
      <w:r w:rsidR="00F10600">
        <w:t>ajouter une position</w:t>
      </w:r>
      <w:r w:rsidRPr="00DD68EC">
        <w:t xml:space="preserve"> de l'un de ses joueurs peut le faire. Elle devra prouver avec un lien internet que le joueur peut jouer à une autre position outre celle(s) où le joueur peut déjà jouer</w:t>
      </w:r>
      <w:r w:rsidR="00700046">
        <w:t xml:space="preserve"> </w:t>
      </w:r>
      <w:r w:rsidR="006B2229">
        <w:t xml:space="preserve">via </w:t>
      </w:r>
      <w:r w:rsidR="00FF38EA" w:rsidRPr="00DD68EC">
        <w:t>un courriel à l'adresse de la ligue (</w:t>
      </w:r>
      <w:hyperlink r:id="rId9" w:history="1">
        <w:r w:rsidR="00FF38EA" w:rsidRPr="00DD68EC">
          <w:rPr>
            <w:rStyle w:val="Lienhypertexte"/>
          </w:rPr>
          <w:t>info@</w:t>
        </w:r>
        <w:r w:rsidR="00FF38EA">
          <w:rPr>
            <w:rStyle w:val="Lienhypertexte"/>
          </w:rPr>
          <w:t>lcahs-liguesimulee.ca</w:t>
        </w:r>
      </w:hyperlink>
      <w:r w:rsidR="00FF38EA" w:rsidRPr="00DD68EC">
        <w:t>)</w:t>
      </w:r>
      <w:r w:rsidR="00BB5188">
        <w:t>.</w:t>
      </w:r>
    </w:p>
    <w:p w14:paraId="6099B538" w14:textId="77777777" w:rsidR="002A2991" w:rsidRPr="00DD68EC" w:rsidRDefault="002A2991" w:rsidP="002A2991"/>
    <w:p w14:paraId="1A19F7F6" w14:textId="3E24FCF3" w:rsidR="00DD68EC" w:rsidRPr="00E535F1" w:rsidRDefault="00DD68EC" w:rsidP="002A2991">
      <w:pPr>
        <w:pStyle w:val="Titre2"/>
        <w:rPr>
          <w:b/>
          <w:bCs/>
        </w:rPr>
      </w:pPr>
      <w:r w:rsidRPr="00E535F1">
        <w:rPr>
          <w:b/>
          <w:bCs/>
        </w:rPr>
        <w:lastRenderedPageBreak/>
        <w:t>3.4 Joueurs admissibles pour le pro</w:t>
      </w:r>
    </w:p>
    <w:p w14:paraId="2C08C75A" w14:textId="77777777" w:rsidR="002A2991" w:rsidRPr="002A2991" w:rsidRDefault="002A2991" w:rsidP="002A2991"/>
    <w:p w14:paraId="714A6B03" w14:textId="03CA1477" w:rsidR="00DD68EC" w:rsidRDefault="00DD68EC" w:rsidP="00E535F1">
      <w:pPr>
        <w:numPr>
          <w:ilvl w:val="0"/>
          <w:numId w:val="30"/>
        </w:numPr>
      </w:pPr>
      <w:r w:rsidRPr="00DD68EC">
        <w:t>Tout joueur avec contrat à un ou deux volets peut évoluer dans le pro avec son salaire pro.</w:t>
      </w:r>
    </w:p>
    <w:p w14:paraId="7A7FDB04" w14:textId="77777777" w:rsidR="002A2991" w:rsidRPr="00DD68EC" w:rsidRDefault="002A2991" w:rsidP="002A2991"/>
    <w:p w14:paraId="4EF83957" w14:textId="5F148F39" w:rsidR="00DD68EC" w:rsidRPr="00E535F1" w:rsidRDefault="00DD68EC" w:rsidP="002A2991">
      <w:pPr>
        <w:pStyle w:val="Titre2"/>
        <w:rPr>
          <w:b/>
          <w:bCs/>
        </w:rPr>
      </w:pPr>
      <w:r w:rsidRPr="00E535F1">
        <w:rPr>
          <w:b/>
          <w:bCs/>
        </w:rPr>
        <w:t>3.5 Joueurs admissibles pour le club-école</w:t>
      </w:r>
    </w:p>
    <w:p w14:paraId="32C75A78" w14:textId="77777777" w:rsidR="002A2991" w:rsidRPr="002A2991" w:rsidRDefault="002A2991" w:rsidP="002A2991"/>
    <w:p w14:paraId="23BCA423" w14:textId="77777777" w:rsidR="00DD68EC" w:rsidRPr="00DD68EC" w:rsidRDefault="00DD68EC" w:rsidP="00E535F1">
      <w:pPr>
        <w:numPr>
          <w:ilvl w:val="0"/>
          <w:numId w:val="31"/>
        </w:numPr>
      </w:pPr>
      <w:r w:rsidRPr="00DD68EC">
        <w:t>Tout joueur avec un contrat à deux volets peut être cédé dans les mineures avec son salaire club-école.</w:t>
      </w:r>
    </w:p>
    <w:p w14:paraId="16F18AEA" w14:textId="79DBADF8" w:rsidR="00DD68EC" w:rsidRPr="00DD68EC" w:rsidRDefault="00DD68EC" w:rsidP="00E535F1">
      <w:pPr>
        <w:numPr>
          <w:ilvl w:val="0"/>
          <w:numId w:val="32"/>
        </w:numPr>
      </w:pPr>
      <w:r w:rsidRPr="00DD68EC">
        <w:t>Tout joueur ayant un contrat recru peut être cédé dans les mineures avec son salaire club-école. Cependant, si une recrue possède un </w:t>
      </w:r>
      <w:r w:rsidRPr="00DD68EC">
        <w:rPr>
          <w:b/>
          <w:bCs/>
        </w:rPr>
        <w:t>overall (OV) de 70 et plus</w:t>
      </w:r>
      <w:r w:rsidRPr="00DD68EC">
        <w:t>, il ne pourra pas descendre dans les mineures.</w:t>
      </w:r>
    </w:p>
    <w:p w14:paraId="4B6AEF53" w14:textId="24E6827D" w:rsidR="00DD68EC" w:rsidRDefault="00DD68EC" w:rsidP="00E535F1">
      <w:pPr>
        <w:numPr>
          <w:ilvl w:val="0"/>
          <w:numId w:val="33"/>
        </w:numPr>
      </w:pPr>
      <w:r w:rsidRPr="00DD68EC">
        <w:t>Tout joueur avec un contrat à un volet ayant passé par le ballotage en pro et qui n'a pas été réclamé par aucune autre équipe de la ligue peut être cédé dans les mineures avec son salaire pro.</w:t>
      </w:r>
    </w:p>
    <w:p w14:paraId="3A28C788" w14:textId="77777777" w:rsidR="002A2991" w:rsidRPr="00DD68EC" w:rsidRDefault="002A2991" w:rsidP="002A2991"/>
    <w:p w14:paraId="606C2575" w14:textId="497B893E" w:rsidR="00DD68EC" w:rsidRPr="00A1013B" w:rsidRDefault="00DD68EC" w:rsidP="002A2991">
      <w:pPr>
        <w:pStyle w:val="Titre2"/>
        <w:rPr>
          <w:b/>
          <w:bCs/>
        </w:rPr>
      </w:pPr>
      <w:r w:rsidRPr="00A1013B">
        <w:rPr>
          <w:b/>
          <w:bCs/>
        </w:rPr>
        <w:t>3.6 Revenus supplémentaires</w:t>
      </w:r>
    </w:p>
    <w:p w14:paraId="234CEB63" w14:textId="77777777" w:rsidR="002A2991" w:rsidRPr="002A2991" w:rsidRDefault="002A2991" w:rsidP="002A2991"/>
    <w:p w14:paraId="2FE5DF55" w14:textId="77777777" w:rsidR="00DD68EC" w:rsidRPr="00DD68EC" w:rsidRDefault="00DD68EC" w:rsidP="00E535F1">
      <w:pPr>
        <w:numPr>
          <w:ilvl w:val="0"/>
          <w:numId w:val="34"/>
        </w:numPr>
      </w:pPr>
      <w:r w:rsidRPr="00DD68EC">
        <w:rPr>
          <w:b/>
          <w:bCs/>
        </w:rPr>
        <w:t>Contrat de télévision</w:t>
      </w:r>
      <w:r w:rsidRPr="00DD68EC">
        <w:t>: Les contrats de télévision sont octroyés selon des exigences requises par chacun des réseaux de télévisions. Donc, si une équipe veut optimiser ses revenus, elle devra choisir un contrat de télé qui lui conviendra le mieux. Cependant si l'équipe échoue, elle devra défrayer le coût relié au contrat de télévision.</w:t>
      </w:r>
    </w:p>
    <w:p w14:paraId="20B593F3" w14:textId="5D205399" w:rsidR="00DD68EC" w:rsidRPr="00DD68EC" w:rsidRDefault="00DD68EC" w:rsidP="00E535F1">
      <w:pPr>
        <w:numPr>
          <w:ilvl w:val="0"/>
          <w:numId w:val="35"/>
        </w:numPr>
      </w:pPr>
      <w:r w:rsidRPr="00DD68EC">
        <w:rPr>
          <w:b/>
          <w:bCs/>
        </w:rPr>
        <w:t>Contrat de commandite</w:t>
      </w:r>
      <w:r w:rsidRPr="00DD68EC">
        <w:t>: Un commanditaire avec une exigence attend chaque équipe pour faire encore plus d'argent. Cette fois, ce sont tous les joueurs et gardiens qui devront réussir à répondre à l'exigence pour que l'équipe obtienne un revenu supplémentaire. Si le joueur ne répond pas aux attentes, l'équipe aura un coût à défrayer. Il sera important de bien lire la consigne concernant les commandites.</w:t>
      </w:r>
    </w:p>
    <w:p w14:paraId="70F9A379" w14:textId="30626A7E" w:rsidR="00DD68EC" w:rsidRPr="00DD68EC" w:rsidRDefault="00DD68EC" w:rsidP="00E535F1">
      <w:pPr>
        <w:numPr>
          <w:ilvl w:val="0"/>
          <w:numId w:val="36"/>
        </w:numPr>
      </w:pPr>
      <w:r w:rsidRPr="00DD68EC">
        <w:rPr>
          <w:b/>
          <w:bCs/>
        </w:rPr>
        <w:t>Bonis financiers et participation</w:t>
      </w:r>
      <w:r w:rsidRPr="00DD68EC">
        <w:t>: D'intéressantes sommes d'argent peuvent être remises à l'équipe lorsqu'un des joueurs, l'équipe elle-même ou le directeur-gérant remportent un trophée ou une nomination. Durant la saison, les directeurs-gérants seront appelés à faire des pools et prédictions pour engraisser d'avantage leur compte bancaire.</w:t>
      </w:r>
    </w:p>
    <w:p w14:paraId="64519AF0" w14:textId="77777777" w:rsidR="002A2991" w:rsidRDefault="002A2991" w:rsidP="002A2991"/>
    <w:p w14:paraId="1837B161" w14:textId="77777777" w:rsidR="00A1013B" w:rsidRPr="00DD68EC" w:rsidRDefault="00A1013B" w:rsidP="002A2991"/>
    <w:p w14:paraId="2E84DC95" w14:textId="039658FA" w:rsidR="00DD68EC" w:rsidRDefault="00DD68EC" w:rsidP="002F2D6D">
      <w:pPr>
        <w:pStyle w:val="Titre1"/>
        <w:rPr>
          <w:rStyle w:val="lev"/>
        </w:rPr>
      </w:pPr>
      <w:r w:rsidRPr="002F2D6D">
        <w:rPr>
          <w:rStyle w:val="lev"/>
        </w:rPr>
        <w:lastRenderedPageBreak/>
        <w:t>4. Ligue et fonctionnement</w:t>
      </w:r>
    </w:p>
    <w:p w14:paraId="39E01B41" w14:textId="77777777" w:rsidR="002F2D6D" w:rsidRPr="002F2D6D" w:rsidRDefault="002F2D6D" w:rsidP="002F2D6D"/>
    <w:p w14:paraId="3A0F0E81" w14:textId="106D4F84" w:rsidR="00DD68EC" w:rsidRPr="00E535F1" w:rsidRDefault="00DD68EC" w:rsidP="002A2991">
      <w:pPr>
        <w:pStyle w:val="Titre2"/>
        <w:rPr>
          <w:b/>
          <w:bCs/>
        </w:rPr>
      </w:pPr>
      <w:r w:rsidRPr="00E535F1">
        <w:rPr>
          <w:b/>
          <w:bCs/>
        </w:rPr>
        <w:t>4.1 Système d'attribution des points au classement</w:t>
      </w:r>
    </w:p>
    <w:p w14:paraId="4C9021D5" w14:textId="77777777" w:rsidR="002A2991" w:rsidRPr="002A2991" w:rsidRDefault="002A2991" w:rsidP="002A2991"/>
    <w:p w14:paraId="6EAC448D" w14:textId="77777777" w:rsidR="00DD68EC" w:rsidRPr="00DD68EC" w:rsidRDefault="00DD68EC" w:rsidP="00E535F1">
      <w:pPr>
        <w:numPr>
          <w:ilvl w:val="0"/>
          <w:numId w:val="38"/>
        </w:numPr>
      </w:pPr>
      <w:r w:rsidRPr="00DD68EC">
        <w:t>Victoire en temps régulier: 2 points</w:t>
      </w:r>
    </w:p>
    <w:p w14:paraId="61CEBF52" w14:textId="77777777" w:rsidR="00DD68EC" w:rsidRPr="00DD68EC" w:rsidRDefault="00DD68EC" w:rsidP="00E535F1">
      <w:pPr>
        <w:numPr>
          <w:ilvl w:val="0"/>
          <w:numId w:val="39"/>
        </w:numPr>
      </w:pPr>
      <w:r w:rsidRPr="00DD68EC">
        <w:t>Victoire en temps supplémentaire: 2 points</w:t>
      </w:r>
    </w:p>
    <w:p w14:paraId="538E8E6B" w14:textId="77777777" w:rsidR="00DD68EC" w:rsidRPr="00DD68EC" w:rsidRDefault="00DD68EC" w:rsidP="00E535F1">
      <w:pPr>
        <w:numPr>
          <w:ilvl w:val="0"/>
          <w:numId w:val="40"/>
        </w:numPr>
      </w:pPr>
      <w:r w:rsidRPr="00DD68EC">
        <w:t>Défaite en temps régulier: 0 point</w:t>
      </w:r>
    </w:p>
    <w:p w14:paraId="1EFA92B6" w14:textId="506EBD62" w:rsidR="00DD68EC" w:rsidRDefault="00DD68EC" w:rsidP="00E535F1">
      <w:pPr>
        <w:numPr>
          <w:ilvl w:val="0"/>
          <w:numId w:val="41"/>
        </w:numPr>
      </w:pPr>
      <w:r w:rsidRPr="00DD68EC">
        <w:t>Défaite en temps supplémentaire: 1 point</w:t>
      </w:r>
    </w:p>
    <w:p w14:paraId="43644865" w14:textId="77777777" w:rsidR="002A2991" w:rsidRPr="00DD68EC" w:rsidRDefault="002A2991" w:rsidP="002A2991"/>
    <w:p w14:paraId="0DDB22EB" w14:textId="793A24D4" w:rsidR="00DD68EC" w:rsidRPr="00E535F1" w:rsidRDefault="00DD68EC" w:rsidP="002A2991">
      <w:pPr>
        <w:pStyle w:val="Titre2"/>
        <w:rPr>
          <w:b/>
          <w:bCs/>
        </w:rPr>
      </w:pPr>
      <w:r w:rsidRPr="00E535F1">
        <w:rPr>
          <w:b/>
          <w:bCs/>
        </w:rPr>
        <w:t>4.2 Séries éliminatoires</w:t>
      </w:r>
    </w:p>
    <w:p w14:paraId="46A3C690" w14:textId="77777777" w:rsidR="002A2991" w:rsidRPr="002A2991" w:rsidRDefault="002A2991" w:rsidP="002A2991"/>
    <w:p w14:paraId="2AD739D6" w14:textId="6517572C" w:rsidR="00DD68EC" w:rsidRPr="00DD68EC" w:rsidRDefault="00DD68EC" w:rsidP="00E535F1">
      <w:pPr>
        <w:numPr>
          <w:ilvl w:val="0"/>
          <w:numId w:val="42"/>
        </w:numPr>
      </w:pPr>
      <w:r w:rsidRPr="00DD68EC">
        <w:t>Les huit premières équipes de chaque conférence accèdent aux séries éliminatoires. Les champions de divisions occupent les deux premières places de leur conférence respective.</w:t>
      </w:r>
    </w:p>
    <w:p w14:paraId="1DD27D84" w14:textId="77777777" w:rsidR="00DD68EC" w:rsidRPr="00DD68EC" w:rsidRDefault="00DD68EC" w:rsidP="00E535F1">
      <w:pPr>
        <w:numPr>
          <w:ilvl w:val="0"/>
          <w:numId w:val="43"/>
        </w:numPr>
      </w:pPr>
      <w:r w:rsidRPr="00DD68EC">
        <w:t>Les séries éliminatoires se déroulent sur quatre rondes éliminatoires réparties comme suit:</w:t>
      </w:r>
    </w:p>
    <w:p w14:paraId="2F260254" w14:textId="77777777" w:rsidR="00DD68EC" w:rsidRPr="00DD68EC" w:rsidRDefault="00DD68EC" w:rsidP="00E535F1">
      <w:pPr>
        <w:numPr>
          <w:ilvl w:val="1"/>
          <w:numId w:val="43"/>
        </w:numPr>
      </w:pPr>
      <w:r w:rsidRPr="00DD68EC">
        <w:t>Quarts de finale de conférence</w:t>
      </w:r>
    </w:p>
    <w:p w14:paraId="60340E08" w14:textId="77777777" w:rsidR="00DD68EC" w:rsidRPr="00DD68EC" w:rsidRDefault="00DD68EC" w:rsidP="00E535F1">
      <w:pPr>
        <w:numPr>
          <w:ilvl w:val="1"/>
          <w:numId w:val="43"/>
        </w:numPr>
      </w:pPr>
      <w:r w:rsidRPr="00DD68EC">
        <w:t>Demi-finales de conférence</w:t>
      </w:r>
    </w:p>
    <w:p w14:paraId="480B279E" w14:textId="77777777" w:rsidR="00DD68EC" w:rsidRPr="00DD68EC" w:rsidRDefault="00DD68EC" w:rsidP="00E535F1">
      <w:pPr>
        <w:numPr>
          <w:ilvl w:val="1"/>
          <w:numId w:val="43"/>
        </w:numPr>
      </w:pPr>
      <w:r w:rsidRPr="00DD68EC">
        <w:t>Finale de conférence</w:t>
      </w:r>
    </w:p>
    <w:p w14:paraId="6EFBA2A6" w14:textId="14054B5F" w:rsidR="00DD68EC" w:rsidRDefault="00DD68EC" w:rsidP="00E535F1">
      <w:pPr>
        <w:numPr>
          <w:ilvl w:val="1"/>
          <w:numId w:val="43"/>
        </w:numPr>
      </w:pPr>
      <w:r w:rsidRPr="00DD68EC">
        <w:t>Finale</w:t>
      </w:r>
    </w:p>
    <w:p w14:paraId="4FA552F1" w14:textId="77777777" w:rsidR="002A2991" w:rsidRPr="00DD68EC" w:rsidRDefault="002A2991" w:rsidP="002A2991"/>
    <w:p w14:paraId="469BBABB" w14:textId="146BC8E3" w:rsidR="00DD68EC" w:rsidRPr="00E535F1" w:rsidRDefault="00DD68EC" w:rsidP="002A2991">
      <w:pPr>
        <w:pStyle w:val="Titre2"/>
        <w:rPr>
          <w:b/>
          <w:bCs/>
        </w:rPr>
      </w:pPr>
      <w:r w:rsidRPr="00E535F1">
        <w:rPr>
          <w:b/>
          <w:bCs/>
        </w:rPr>
        <w:t>4.3 Masse salariale et salaire</w:t>
      </w:r>
    </w:p>
    <w:p w14:paraId="06065E12" w14:textId="77777777" w:rsidR="002A2991" w:rsidRPr="002A2991" w:rsidRDefault="002A2991" w:rsidP="002A2991"/>
    <w:p w14:paraId="5F577EA9" w14:textId="582DFC29" w:rsidR="00DD68EC" w:rsidRPr="00DD68EC" w:rsidRDefault="00DD68EC" w:rsidP="00E535F1">
      <w:pPr>
        <w:numPr>
          <w:ilvl w:val="0"/>
          <w:numId w:val="44"/>
        </w:numPr>
      </w:pPr>
      <w:r w:rsidRPr="00DD68EC">
        <w:t>Le plafond salarial de la ligue est majoré de 15% (</w:t>
      </w:r>
      <w:r w:rsidRPr="00653473">
        <w:rPr>
          <w:u w:val="single"/>
        </w:rPr>
        <w:t>c</w:t>
      </w:r>
      <w:r w:rsidR="00653473" w:rsidRPr="00653473">
        <w:rPr>
          <w:u w:val="single"/>
        </w:rPr>
        <w:t>lose</w:t>
      </w:r>
      <w:r w:rsidRPr="00653473">
        <w:rPr>
          <w:u w:val="single"/>
        </w:rPr>
        <w:t xml:space="preserve"> Covid</w:t>
      </w:r>
      <w:r w:rsidRPr="00DD68EC">
        <w:t>) par rapport à celui de la Ligue Nationale de Hockey (LNH). Pour la saison 202</w:t>
      </w:r>
      <w:r w:rsidR="00AF25E1">
        <w:t>3</w:t>
      </w:r>
      <w:r w:rsidRPr="00DD68EC">
        <w:t>-202</w:t>
      </w:r>
      <w:r w:rsidR="00AF25E1">
        <w:t>4</w:t>
      </w:r>
      <w:r w:rsidRPr="00DD68EC">
        <w:t>, il sera établi à $</w:t>
      </w:r>
      <w:r w:rsidR="00AF25E1">
        <w:t>96</w:t>
      </w:r>
      <w:r w:rsidRPr="00DD68EC">
        <w:t>,</w:t>
      </w:r>
      <w:r w:rsidR="00AF25E1">
        <w:t>02</w:t>
      </w:r>
      <w:r w:rsidR="001679D9">
        <w:t>5,</w:t>
      </w:r>
      <w:r w:rsidRPr="00DD68EC">
        <w:t>000.</w:t>
      </w:r>
    </w:p>
    <w:p w14:paraId="3AA2F45C" w14:textId="4BA0D538" w:rsidR="00DD68EC" w:rsidRPr="00DD68EC" w:rsidRDefault="00DD68EC" w:rsidP="00E535F1">
      <w:pPr>
        <w:numPr>
          <w:ilvl w:val="0"/>
          <w:numId w:val="45"/>
        </w:numPr>
      </w:pPr>
      <w:r w:rsidRPr="00DD68EC">
        <w:t>Le plancher salarial de la ligue est majoré de 10% par rapport à celui de la Ligue Nationale de Hockey (LNH). Pour la saison 202</w:t>
      </w:r>
      <w:r w:rsidR="001679D9">
        <w:t>2</w:t>
      </w:r>
      <w:r w:rsidRPr="00DD68EC">
        <w:t>-202</w:t>
      </w:r>
      <w:r w:rsidR="001679D9">
        <w:t>3</w:t>
      </w:r>
      <w:r w:rsidRPr="00DD68EC">
        <w:t>, il sera établi à $6</w:t>
      </w:r>
      <w:r w:rsidR="001679D9">
        <w:t>7</w:t>
      </w:r>
      <w:r w:rsidRPr="00DD68EC">
        <w:t>,</w:t>
      </w:r>
      <w:r w:rsidR="00AF25E1">
        <w:t>870</w:t>
      </w:r>
      <w:r w:rsidRPr="00DD68EC">
        <w:t>,000.</w:t>
      </w:r>
    </w:p>
    <w:p w14:paraId="18853488" w14:textId="1023F212" w:rsidR="00DD68EC" w:rsidRPr="00DD68EC" w:rsidRDefault="00DD68EC" w:rsidP="00E535F1">
      <w:pPr>
        <w:numPr>
          <w:ilvl w:val="0"/>
          <w:numId w:val="46"/>
        </w:numPr>
      </w:pPr>
      <w:r w:rsidRPr="00DD68EC">
        <w:t>Le salaire minimum d'un joueur évoluant dans la ligue est identique à celui de la Ligue Nationale de Hockey (LNH). Pour la saison 202</w:t>
      </w:r>
      <w:r w:rsidR="001679D9">
        <w:t>2</w:t>
      </w:r>
      <w:r w:rsidRPr="00DD68EC">
        <w:t>-202</w:t>
      </w:r>
      <w:r w:rsidR="001679D9">
        <w:t>3</w:t>
      </w:r>
      <w:r w:rsidRPr="00DD68EC">
        <w:t>, il sera établi à $750,000.</w:t>
      </w:r>
    </w:p>
    <w:p w14:paraId="493D0758" w14:textId="77777777" w:rsidR="00DD68EC" w:rsidRPr="00DD68EC" w:rsidRDefault="00DD68EC" w:rsidP="00E535F1">
      <w:pPr>
        <w:numPr>
          <w:ilvl w:val="0"/>
          <w:numId w:val="47"/>
        </w:numPr>
      </w:pPr>
      <w:r w:rsidRPr="00DD68EC">
        <w:t>Le salaire d'un joueur évoluant dans les mineures avec un contrat à deux volets est établi à 12% de son salaire pro.</w:t>
      </w:r>
    </w:p>
    <w:p w14:paraId="454F8ED0" w14:textId="3D539575" w:rsidR="00DD68EC" w:rsidRDefault="00DD68EC" w:rsidP="00E535F1">
      <w:pPr>
        <w:numPr>
          <w:ilvl w:val="0"/>
          <w:numId w:val="48"/>
        </w:numPr>
      </w:pPr>
      <w:r w:rsidRPr="00DD68EC">
        <w:lastRenderedPageBreak/>
        <w:t>Le salaire d'un joueur évoluant dans les mineures avec un contrat à un volet est identique à son salaire pro et compte sur la masse salariale pro.</w:t>
      </w:r>
    </w:p>
    <w:p w14:paraId="4A9976D4" w14:textId="77777777" w:rsidR="002A2991" w:rsidRPr="00DD68EC" w:rsidRDefault="002A2991" w:rsidP="002A2991"/>
    <w:p w14:paraId="1826A538" w14:textId="74893A9B" w:rsidR="00DD68EC" w:rsidRPr="00E535F1" w:rsidRDefault="00DD68EC" w:rsidP="002A2991">
      <w:pPr>
        <w:pStyle w:val="Titre2"/>
        <w:rPr>
          <w:b/>
          <w:bCs/>
        </w:rPr>
      </w:pPr>
      <w:r w:rsidRPr="00E535F1">
        <w:rPr>
          <w:b/>
          <w:bCs/>
        </w:rPr>
        <w:t>4.4 Ballotage</w:t>
      </w:r>
    </w:p>
    <w:p w14:paraId="4F9A32A9" w14:textId="77777777" w:rsidR="002A2991" w:rsidRPr="002A2991" w:rsidRDefault="002A2991" w:rsidP="002A2991"/>
    <w:p w14:paraId="1D9D1F27" w14:textId="77777777" w:rsidR="00DD68EC" w:rsidRPr="00DD68EC" w:rsidRDefault="00DD68EC" w:rsidP="00E535F1">
      <w:pPr>
        <w:numPr>
          <w:ilvl w:val="0"/>
          <w:numId w:val="49"/>
        </w:numPr>
      </w:pPr>
      <w:r w:rsidRPr="00DD68EC">
        <w:t>Tout joueur de 26 ans et plus ayant un contrat à deux volets qu'une équipe monte dans le pro ou redescend dans les mineures a le droit de disputer 9 matchs pro sans passer par le ballotage. Si le joueur dispute un 10e match pro, il doit passer par le ballotage.</w:t>
      </w:r>
    </w:p>
    <w:p w14:paraId="2FC0CB6C" w14:textId="77777777" w:rsidR="00DD68EC" w:rsidRPr="00DD68EC" w:rsidRDefault="00DD68EC" w:rsidP="00E535F1">
      <w:pPr>
        <w:numPr>
          <w:ilvl w:val="0"/>
          <w:numId w:val="50"/>
        </w:numPr>
      </w:pPr>
      <w:r w:rsidRPr="00DD68EC">
        <w:t>Tout joueur ayant un contrat à un volet qu'une équipe veut descendre dans les mineures doit passer par le ballotage.</w:t>
      </w:r>
    </w:p>
    <w:p w14:paraId="1248C72D" w14:textId="587553CD" w:rsidR="00DD68EC" w:rsidRPr="00DD68EC" w:rsidRDefault="00DD68EC" w:rsidP="00E535F1">
      <w:pPr>
        <w:numPr>
          <w:ilvl w:val="0"/>
          <w:numId w:val="51"/>
        </w:numPr>
      </w:pPr>
      <w:r w:rsidRPr="00DD68EC">
        <w:t>Si un joueur est réclamé par une autre équipe de la ligue, l'équipe qui perd le joueur reçoit un montant forfaitaire de $7</w:t>
      </w:r>
      <w:r w:rsidR="001679D9">
        <w:t>75</w:t>
      </w:r>
      <w:r w:rsidRPr="00DD68EC">
        <w:t>,000 en compensation.</w:t>
      </w:r>
    </w:p>
    <w:p w14:paraId="0D0DD421" w14:textId="77777777" w:rsidR="00DD68EC" w:rsidRPr="00DD68EC" w:rsidRDefault="00DD68EC" w:rsidP="00E535F1">
      <w:pPr>
        <w:numPr>
          <w:ilvl w:val="0"/>
          <w:numId w:val="52"/>
        </w:numPr>
      </w:pPr>
      <w:r w:rsidRPr="00DD68EC">
        <w:t>Si un joueur n'est pas réclamé par une autre équipe de la ligue, l'équipe qui conserve le joueur peut alors le descendre dans les mineures.</w:t>
      </w:r>
    </w:p>
    <w:p w14:paraId="668FB41A" w14:textId="77777777" w:rsidR="00DD68EC" w:rsidRPr="00DD68EC" w:rsidRDefault="00DD68EC" w:rsidP="00E535F1">
      <w:pPr>
        <w:numPr>
          <w:ilvl w:val="0"/>
          <w:numId w:val="53"/>
        </w:numPr>
      </w:pPr>
      <w:r w:rsidRPr="00DD68EC">
        <w:t>Tout joueur de 25 ans et moins ayant un contrat à deux volets peut monter en pro et redescendre dans les mineures sans passer par le ballotage.</w:t>
      </w:r>
    </w:p>
    <w:p w14:paraId="31FD398A" w14:textId="4B782C4B" w:rsidR="00DD68EC" w:rsidRPr="00DD68EC" w:rsidRDefault="00DD68EC" w:rsidP="00E535F1">
      <w:pPr>
        <w:numPr>
          <w:ilvl w:val="0"/>
          <w:numId w:val="54"/>
        </w:numPr>
      </w:pPr>
      <w:r w:rsidRPr="00DD68EC">
        <w:t>Toute équipe qui procède au rappel d'un joueur en urgence pour raison de blessure dans son alignement pro pourra le redescendre dans les mineures sans le perdre au ballotage si la situation du joueur l'avait obligé peu importe son contrat. Un courriel doit alors être envoyé à la ligue au moment du rappel indiquant le joueur rappelé et le joueur blessé et vice et versa lorsque le joue</w:t>
      </w:r>
      <w:r>
        <w:t>u</w:t>
      </w:r>
      <w:r w:rsidRPr="00DD68EC">
        <w:t>r blessé sera rétabli à 95% (CON).</w:t>
      </w:r>
    </w:p>
    <w:p w14:paraId="5A9532C8" w14:textId="77777777" w:rsidR="00DD68EC" w:rsidRPr="00DD68EC" w:rsidRDefault="00DD68EC" w:rsidP="00E535F1">
      <w:pPr>
        <w:numPr>
          <w:ilvl w:val="0"/>
          <w:numId w:val="55"/>
        </w:numPr>
      </w:pPr>
      <w:r w:rsidRPr="00DD68EC">
        <w:t>Toute équipe ne peut pas réclamer au ballotage un joueur qu'elle vient juste d'échanger et dont l'équipe qui a acquis le joueur décide de le passer au ballotage.</w:t>
      </w:r>
    </w:p>
    <w:p w14:paraId="28C9FFB8" w14:textId="77777777" w:rsidR="00DD68EC" w:rsidRPr="00DD68EC" w:rsidRDefault="00DD68EC" w:rsidP="00E535F1">
      <w:pPr>
        <w:numPr>
          <w:ilvl w:val="0"/>
          <w:numId w:val="56"/>
        </w:numPr>
      </w:pPr>
      <w:r w:rsidRPr="00DD68EC">
        <w:t>Toute équipe ne peut pas réclamer au ballotage un joueur qu'elle vient juste de placer au ballotage et qui a été réclamé par une autre équipe de la ligue qui déciderait de le passer de nouveau au ballotage.</w:t>
      </w:r>
    </w:p>
    <w:p w14:paraId="6864003F" w14:textId="77777777" w:rsidR="00DD68EC" w:rsidRPr="00DD68EC" w:rsidRDefault="00DD68EC" w:rsidP="00E535F1">
      <w:pPr>
        <w:numPr>
          <w:ilvl w:val="0"/>
          <w:numId w:val="57"/>
        </w:numPr>
      </w:pPr>
      <w:r w:rsidRPr="00DD68EC">
        <w:t>Tout joueur revenant d'Europe avec un contrat durant la saison en cours pour revenir jouer en Amérique doit obligatoirement passer par le ballotage si une équipe de la ligue décide de lui offrir un contrat (les cas Marek Svatos, Evgeni Nabokov, Ryan O'Reilly).</w:t>
      </w:r>
    </w:p>
    <w:p w14:paraId="5F6A58E3" w14:textId="77777777" w:rsidR="00DD68EC" w:rsidRPr="00DD68EC" w:rsidRDefault="00DD68EC" w:rsidP="00E535F1">
      <w:pPr>
        <w:numPr>
          <w:ilvl w:val="0"/>
          <w:numId w:val="58"/>
        </w:numPr>
      </w:pPr>
      <w:r w:rsidRPr="00DD68EC">
        <w:t>Tout joueur soumis au ballotage peut faire l'objet d'une transaction entre deux équipes, mais cela doit survenir avant une première réclamation du joueur via le ballotage. Si tel est le cas, la période de ballotage se poursuit.</w:t>
      </w:r>
    </w:p>
    <w:p w14:paraId="0DE0DACE" w14:textId="77777777" w:rsidR="00DD68EC" w:rsidRPr="00DD68EC" w:rsidRDefault="00DD68EC" w:rsidP="00E535F1">
      <w:pPr>
        <w:numPr>
          <w:ilvl w:val="0"/>
          <w:numId w:val="59"/>
        </w:numPr>
      </w:pPr>
      <w:r w:rsidRPr="00DD68EC">
        <w:t>Pour s'assurer d'obtenir un joueur soumis au ballotage via transaction, un courriel au président doit être immédiatement envoyé pour arrêter la période de ballotage.</w:t>
      </w:r>
    </w:p>
    <w:p w14:paraId="48556231" w14:textId="5BEDA81D" w:rsidR="002A2991" w:rsidRPr="00DD68EC" w:rsidRDefault="00DD68EC" w:rsidP="002A2991">
      <w:pPr>
        <w:numPr>
          <w:ilvl w:val="0"/>
          <w:numId w:val="60"/>
        </w:numPr>
      </w:pPr>
      <w:r w:rsidRPr="00DD68EC">
        <w:t>Si un joueur est soumis au ballotage le samedi, un délai de 24h suivant la simulation est octroyé pour réclamer le joueur via le ballotage.</w:t>
      </w:r>
    </w:p>
    <w:p w14:paraId="7C47378D" w14:textId="0EA4CFFD" w:rsidR="00DD68EC" w:rsidRPr="00A1013B" w:rsidRDefault="00DD68EC" w:rsidP="002A2991">
      <w:pPr>
        <w:pStyle w:val="Titre2"/>
        <w:rPr>
          <w:b/>
          <w:bCs/>
        </w:rPr>
      </w:pPr>
      <w:r w:rsidRPr="00A1013B">
        <w:rPr>
          <w:b/>
          <w:bCs/>
        </w:rPr>
        <w:lastRenderedPageBreak/>
        <w:t>4.5 Rachat de contrat</w:t>
      </w:r>
    </w:p>
    <w:p w14:paraId="63CBDCBF" w14:textId="77777777" w:rsidR="002A2991" w:rsidRPr="002A2991" w:rsidRDefault="002A2991" w:rsidP="002A2991"/>
    <w:p w14:paraId="532B274A" w14:textId="77777777" w:rsidR="00DD68EC" w:rsidRPr="00DD68EC" w:rsidRDefault="00DD68EC" w:rsidP="00E535F1">
      <w:pPr>
        <w:numPr>
          <w:ilvl w:val="0"/>
          <w:numId w:val="61"/>
        </w:numPr>
      </w:pPr>
      <w:r w:rsidRPr="00DD68EC">
        <w:t>Toute équipe qui désire libérer un joueur devra défrayer 66,6% du contrat restant qui sera enlevé automatiquement sur le compte bancaire et non sur la masse salariale.</w:t>
      </w:r>
    </w:p>
    <w:p w14:paraId="398F2085" w14:textId="77777777" w:rsidR="00DD68EC" w:rsidRPr="00DD68EC" w:rsidRDefault="00DD68EC" w:rsidP="00E535F1">
      <w:pPr>
        <w:numPr>
          <w:ilvl w:val="0"/>
          <w:numId w:val="62"/>
        </w:numPr>
      </w:pPr>
      <w:r w:rsidRPr="00DD68EC">
        <w:t>Toute équipe doit avoir les moyens financiers dans son compte bancaire pour libérer un joueur.</w:t>
      </w:r>
    </w:p>
    <w:p w14:paraId="42DF519A" w14:textId="77777777" w:rsidR="00DD68EC" w:rsidRPr="00DD68EC" w:rsidRDefault="00DD68EC" w:rsidP="00E535F1">
      <w:pPr>
        <w:numPr>
          <w:ilvl w:val="0"/>
          <w:numId w:val="63"/>
        </w:numPr>
      </w:pPr>
      <w:r w:rsidRPr="00DD68EC">
        <w:t>Toute équipe qui a racheté un joueur ne peut pas le signer de nouveau durant la même saison.</w:t>
      </w:r>
    </w:p>
    <w:p w14:paraId="7813EA4B" w14:textId="6898ABC3" w:rsidR="00F10600" w:rsidRDefault="00DD68EC" w:rsidP="00F10600">
      <w:pPr>
        <w:numPr>
          <w:ilvl w:val="0"/>
          <w:numId w:val="64"/>
        </w:numPr>
      </w:pPr>
      <w:r w:rsidRPr="00DD68EC">
        <w:t>Toute équipe qui a racheté un certain nombre de joueur durant l'année se verra priver de vagues de signatures lors du marché général des joueurs autonomes. La période des rachats est comptabilisée entre le début du marché général des joueurs autonomes de la saison précédente et celui de la saison à venir.</w:t>
      </w:r>
    </w:p>
    <w:p w14:paraId="25F38191" w14:textId="77777777" w:rsidR="002A2991" w:rsidRPr="00DD68EC" w:rsidRDefault="002A2991" w:rsidP="002A2991"/>
    <w:p w14:paraId="1C305B31" w14:textId="77777777" w:rsidR="00DD68EC" w:rsidRPr="00DD68EC" w:rsidRDefault="00DD68EC" w:rsidP="00DD68EC">
      <w:pPr>
        <w:rPr>
          <w:b/>
          <w:bCs/>
        </w:rPr>
      </w:pPr>
      <w:r w:rsidRPr="00DD68EC">
        <w:rPr>
          <w:b/>
          <w:bCs/>
        </w:rPr>
        <w:t>Tableau informatif</w:t>
      </w:r>
    </w:p>
    <w:tbl>
      <w:tblPr>
        <w:tblStyle w:val="Tableausimple1"/>
        <w:tblW w:w="3750" w:type="pct"/>
        <w:tblLook w:val="04A0" w:firstRow="1" w:lastRow="0" w:firstColumn="1" w:lastColumn="0" w:noHBand="0" w:noVBand="1"/>
      </w:tblPr>
      <w:tblGrid>
        <w:gridCol w:w="3675"/>
        <w:gridCol w:w="2798"/>
      </w:tblGrid>
      <w:tr w:rsidR="00DD68EC" w:rsidRPr="00DD68EC" w14:paraId="29A01733" w14:textId="77777777" w:rsidTr="00E53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27375A" w14:textId="77777777" w:rsidR="00DD68EC" w:rsidRPr="00DD68EC" w:rsidRDefault="00DD68EC" w:rsidP="00DD68EC">
            <w:pPr>
              <w:spacing w:after="160" w:line="259" w:lineRule="auto"/>
            </w:pPr>
            <w:r w:rsidRPr="00DD68EC">
              <w:t>Nombre de contrat racheté</w:t>
            </w:r>
          </w:p>
        </w:tc>
        <w:tc>
          <w:tcPr>
            <w:tcW w:w="0" w:type="auto"/>
            <w:hideMark/>
          </w:tcPr>
          <w:p w14:paraId="2983354A"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Vague de signatures</w:t>
            </w:r>
          </w:p>
        </w:tc>
      </w:tr>
      <w:tr w:rsidR="00DD68EC" w:rsidRPr="00DD68EC" w14:paraId="651AD482" w14:textId="77777777" w:rsidTr="00E5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A6C5A8" w14:textId="77777777" w:rsidR="00DD68EC" w:rsidRPr="00DD68EC" w:rsidRDefault="00DD68EC" w:rsidP="00DD68EC">
            <w:pPr>
              <w:spacing w:after="160" w:line="259" w:lineRule="auto"/>
            </w:pPr>
            <w:r w:rsidRPr="00DD68EC">
              <w:t>Entre 0 et 2</w:t>
            </w:r>
          </w:p>
        </w:tc>
        <w:tc>
          <w:tcPr>
            <w:tcW w:w="0" w:type="auto"/>
            <w:hideMark/>
          </w:tcPr>
          <w:p w14:paraId="01F9BED6"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Aucune</w:t>
            </w:r>
          </w:p>
        </w:tc>
      </w:tr>
      <w:tr w:rsidR="00DD68EC" w:rsidRPr="00DD68EC" w14:paraId="7A084521" w14:textId="77777777" w:rsidTr="00E535F1">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515764FB" w14:textId="77777777" w:rsidR="00DD68EC" w:rsidRPr="00DD68EC" w:rsidRDefault="00DD68EC" w:rsidP="00DD68EC">
            <w:pPr>
              <w:spacing w:after="160" w:line="259" w:lineRule="auto"/>
            </w:pPr>
            <w:r w:rsidRPr="00DD68EC">
              <w:t>Entre 3 et 4</w:t>
            </w:r>
          </w:p>
        </w:tc>
        <w:tc>
          <w:tcPr>
            <w:tcW w:w="0" w:type="auto"/>
            <w:hideMark/>
          </w:tcPr>
          <w:p w14:paraId="20C9D54A"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Première vague</w:t>
            </w:r>
          </w:p>
        </w:tc>
      </w:tr>
      <w:tr w:rsidR="00DD68EC" w:rsidRPr="00DD68EC" w14:paraId="159B79E5" w14:textId="77777777" w:rsidTr="00E5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510D9B" w14:textId="77777777" w:rsidR="00DD68EC" w:rsidRPr="00DD68EC" w:rsidRDefault="00DD68EC" w:rsidP="00DD68EC">
            <w:pPr>
              <w:spacing w:after="160" w:line="259" w:lineRule="auto"/>
            </w:pPr>
            <w:r w:rsidRPr="00DD68EC">
              <w:t>Entre 5 et 6</w:t>
            </w:r>
          </w:p>
        </w:tc>
        <w:tc>
          <w:tcPr>
            <w:tcW w:w="0" w:type="auto"/>
            <w:hideMark/>
          </w:tcPr>
          <w:p w14:paraId="0283CEA6"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Deuxième vague</w:t>
            </w:r>
          </w:p>
        </w:tc>
      </w:tr>
      <w:tr w:rsidR="00DD68EC" w:rsidRPr="00DD68EC" w14:paraId="053C6067" w14:textId="77777777" w:rsidTr="00E535F1">
        <w:tc>
          <w:tcPr>
            <w:cnfStyle w:val="001000000000" w:firstRow="0" w:lastRow="0" w:firstColumn="1" w:lastColumn="0" w:oddVBand="0" w:evenVBand="0" w:oddHBand="0" w:evenHBand="0" w:firstRowFirstColumn="0" w:firstRowLastColumn="0" w:lastRowFirstColumn="0" w:lastRowLastColumn="0"/>
            <w:tcW w:w="0" w:type="auto"/>
            <w:hideMark/>
          </w:tcPr>
          <w:p w14:paraId="089FF387" w14:textId="77777777" w:rsidR="00DD68EC" w:rsidRPr="00DD68EC" w:rsidRDefault="00DD68EC" w:rsidP="00DD68EC">
            <w:pPr>
              <w:spacing w:after="160" w:line="259" w:lineRule="auto"/>
            </w:pPr>
            <w:r w:rsidRPr="00DD68EC">
              <w:t>Plus de 7</w:t>
            </w:r>
          </w:p>
        </w:tc>
        <w:tc>
          <w:tcPr>
            <w:tcW w:w="0" w:type="auto"/>
            <w:hideMark/>
          </w:tcPr>
          <w:p w14:paraId="7B4E4866"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Troisième vague</w:t>
            </w:r>
          </w:p>
        </w:tc>
      </w:tr>
    </w:tbl>
    <w:p w14:paraId="661C1468" w14:textId="77777777" w:rsidR="002A2991" w:rsidRDefault="002A2991" w:rsidP="00DD68EC">
      <w:pPr>
        <w:rPr>
          <w:b/>
          <w:bCs/>
        </w:rPr>
      </w:pPr>
    </w:p>
    <w:p w14:paraId="784AFFE5" w14:textId="5C9146D6" w:rsidR="00DD68EC" w:rsidRPr="00E535F1" w:rsidRDefault="00DD68EC" w:rsidP="002A2991">
      <w:pPr>
        <w:pStyle w:val="Titre2"/>
        <w:rPr>
          <w:b/>
          <w:bCs/>
        </w:rPr>
      </w:pPr>
      <w:r w:rsidRPr="00E535F1">
        <w:rPr>
          <w:b/>
          <w:bCs/>
        </w:rPr>
        <w:t>4.6 Procédure pour la signature d'un joueur</w:t>
      </w:r>
    </w:p>
    <w:p w14:paraId="4C577767" w14:textId="77777777" w:rsidR="002A2991" w:rsidRPr="002A2991" w:rsidRDefault="002A2991" w:rsidP="002A2991"/>
    <w:p w14:paraId="7047E209" w14:textId="2B9C860B" w:rsidR="00DD68EC" w:rsidRDefault="00DD68EC" w:rsidP="00E535F1">
      <w:pPr>
        <w:numPr>
          <w:ilvl w:val="0"/>
          <w:numId w:val="65"/>
        </w:numPr>
      </w:pPr>
      <w:r w:rsidRPr="00DD68EC">
        <w:t xml:space="preserve">Toute équipe désirant signer un joueur </w:t>
      </w:r>
      <w:bookmarkStart w:id="0" w:name="_Hlk113151339"/>
      <w:r w:rsidRPr="00DD68EC">
        <w:t>doit envoyer un courriel à l'adresse de la ligue (</w:t>
      </w:r>
      <w:hyperlink r:id="rId10" w:history="1">
        <w:r w:rsidRPr="00DD68EC">
          <w:rPr>
            <w:rStyle w:val="Lienhypertexte"/>
          </w:rPr>
          <w:t>info@</w:t>
        </w:r>
        <w:r w:rsidR="00D137A5">
          <w:rPr>
            <w:rStyle w:val="Lienhypertexte"/>
          </w:rPr>
          <w:t>lcahs-liguesimulee.ca</w:t>
        </w:r>
      </w:hyperlink>
      <w:r w:rsidRPr="00DD68EC">
        <w:t xml:space="preserve">) </w:t>
      </w:r>
      <w:bookmarkEnd w:id="0"/>
      <w:r w:rsidRPr="00DD68EC">
        <w:t>avec comme </w:t>
      </w:r>
      <w:r w:rsidR="00E535F1">
        <w:t>« </w:t>
      </w:r>
      <w:r w:rsidRPr="00DD68EC">
        <w:rPr>
          <w:b/>
          <w:bCs/>
          <w:i/>
          <w:iCs/>
          <w:u w:val="single"/>
        </w:rPr>
        <w:t>objet de message</w:t>
      </w:r>
      <w:r w:rsidR="00E535F1">
        <w:rPr>
          <w:b/>
          <w:bCs/>
          <w:i/>
          <w:iCs/>
          <w:u w:val="single"/>
        </w:rPr>
        <w:t> »</w:t>
      </w:r>
      <w:r w:rsidRPr="00DD68EC">
        <w:t> le nom du joueur + nom de votre équipe et avec le </w:t>
      </w:r>
      <w:r w:rsidR="00E535F1">
        <w:t>« </w:t>
      </w:r>
      <w:r w:rsidRPr="00DD68EC">
        <w:rPr>
          <w:b/>
          <w:bCs/>
          <w:i/>
          <w:iCs/>
          <w:u w:val="single"/>
        </w:rPr>
        <w:t>message</w:t>
      </w:r>
      <w:r w:rsidR="00E535F1">
        <w:rPr>
          <w:b/>
          <w:bCs/>
          <w:i/>
          <w:iCs/>
          <w:u w:val="single"/>
        </w:rPr>
        <w:t> »</w:t>
      </w:r>
      <w:r w:rsidRPr="00DD68EC">
        <w:t> le lien </w:t>
      </w:r>
      <w:hyperlink r:id="rId11" w:history="1">
        <w:r w:rsidRPr="00DD68EC">
          <w:rPr>
            <w:rStyle w:val="Lienhypertexte"/>
          </w:rPr>
          <w:t>www.capfriendly.com</w:t>
        </w:r>
      </w:hyperlink>
      <w:r w:rsidRPr="00DD68EC">
        <w:t> du contrat du joueur + le bonus octroyé.</w:t>
      </w:r>
      <w:r w:rsidR="00FF6745">
        <w:t xml:space="preserve"> </w:t>
      </w:r>
    </w:p>
    <w:p w14:paraId="494B4D2A" w14:textId="4BB534EC" w:rsidR="00FF6745" w:rsidRPr="00F10600" w:rsidRDefault="00FF6745" w:rsidP="00E535F1">
      <w:pPr>
        <w:numPr>
          <w:ilvl w:val="0"/>
          <w:numId w:val="65"/>
        </w:numPr>
      </w:pPr>
      <w:r w:rsidRPr="00F10600">
        <w:t>Le délai requis pour</w:t>
      </w:r>
      <w:r w:rsidR="00724A2C">
        <w:t xml:space="preserve"> l’obtention du joueur</w:t>
      </w:r>
      <w:r w:rsidRPr="00F10600">
        <w:t xml:space="preserve"> hors marché</w:t>
      </w:r>
      <w:r w:rsidR="00724A2C">
        <w:t xml:space="preserve"> général des joueurs autonomes</w:t>
      </w:r>
      <w:r w:rsidRPr="00F10600">
        <w:t xml:space="preserve"> est de </w:t>
      </w:r>
      <w:r w:rsidR="008F51A4" w:rsidRPr="00F10600">
        <w:rPr>
          <w:highlight w:val="yellow"/>
        </w:rPr>
        <w:t>6 heures suivant la première offre reçue</w:t>
      </w:r>
      <w:r w:rsidR="008F51A4" w:rsidRPr="00F10600">
        <w:t>.</w:t>
      </w:r>
      <w:r w:rsidR="006E3E58">
        <w:t xml:space="preserve"> Si une autre offre est reçue durant le délai, l’équipe avec l’offre bonus la plus élevée obtiendra le joueur.</w:t>
      </w:r>
    </w:p>
    <w:p w14:paraId="0EA1A659" w14:textId="08748709" w:rsidR="00A1013B" w:rsidRDefault="00A1013B" w:rsidP="002A2991"/>
    <w:p w14:paraId="69AAA6C1" w14:textId="7D84A283" w:rsidR="00A1013B" w:rsidRDefault="00A1013B" w:rsidP="002A2991"/>
    <w:p w14:paraId="34265305" w14:textId="77777777" w:rsidR="00724A2C" w:rsidRDefault="00724A2C" w:rsidP="002A2991"/>
    <w:p w14:paraId="234A3C46" w14:textId="2CE66FB8" w:rsidR="00A1013B" w:rsidRPr="00DD68EC" w:rsidRDefault="00A1013B" w:rsidP="002A2991"/>
    <w:p w14:paraId="10B75833" w14:textId="04521437" w:rsidR="00DD68EC" w:rsidRPr="00E535F1" w:rsidRDefault="00DD68EC" w:rsidP="002A2991">
      <w:pPr>
        <w:pStyle w:val="Titre2"/>
        <w:rPr>
          <w:b/>
          <w:bCs/>
        </w:rPr>
      </w:pPr>
      <w:r w:rsidRPr="00E535F1">
        <w:rPr>
          <w:b/>
          <w:bCs/>
        </w:rPr>
        <w:lastRenderedPageBreak/>
        <w:t>4.7 Transactions</w:t>
      </w:r>
    </w:p>
    <w:p w14:paraId="5BDE395A" w14:textId="77777777" w:rsidR="002A2991" w:rsidRPr="002A2991" w:rsidRDefault="002A2991" w:rsidP="002A2991"/>
    <w:p w14:paraId="64BF69C7" w14:textId="77777777" w:rsidR="00DD68EC" w:rsidRPr="00DD68EC" w:rsidRDefault="00DD68EC" w:rsidP="00E535F1">
      <w:pPr>
        <w:numPr>
          <w:ilvl w:val="0"/>
          <w:numId w:val="66"/>
        </w:numPr>
      </w:pPr>
      <w:r w:rsidRPr="00DD68EC">
        <w:t>Toute équipe peut faire des transactions impliquant des joueurs, des prospects, des choix allant jusqu'à deux ans plus loin, des considérations futures ainsi que de l'argent.</w:t>
      </w:r>
    </w:p>
    <w:p w14:paraId="1E49DB8D" w14:textId="77777777" w:rsidR="00DD68EC" w:rsidRPr="00DD68EC" w:rsidRDefault="00DD68EC" w:rsidP="00E535F1">
      <w:pPr>
        <w:numPr>
          <w:ilvl w:val="0"/>
          <w:numId w:val="67"/>
        </w:numPr>
      </w:pPr>
      <w:r w:rsidRPr="00DD68EC">
        <w:t>Deux équipes ne peuvent pas s'échanger le même joueur, prospect ou choix à l'intérieur d'une période de </w:t>
      </w:r>
      <w:r w:rsidRPr="00724A2C">
        <w:rPr>
          <w:b/>
          <w:bCs/>
          <w:highlight w:val="yellow"/>
          <w:u w:val="single"/>
        </w:rPr>
        <w:t>trois mois</w:t>
      </w:r>
      <w:r w:rsidRPr="00DD68EC">
        <w:t> précédant le premier échange impliquant les deux mêmes équipes. S'il un des éléments énumérés plus haute passe à une autre équipe, il peut à ce moment revenir à l'équipe d'origine.</w:t>
      </w:r>
    </w:p>
    <w:p w14:paraId="1278650D" w14:textId="77777777" w:rsidR="00DD68EC" w:rsidRPr="00DD68EC" w:rsidRDefault="00DD68EC" w:rsidP="00E535F1">
      <w:pPr>
        <w:numPr>
          <w:ilvl w:val="0"/>
          <w:numId w:val="68"/>
        </w:numPr>
      </w:pPr>
      <w:r w:rsidRPr="00DD68EC">
        <w:t>Une transaction qui est discutable sera débattue entre le commissaire et le conseil d'administration si la situation l'exige.</w:t>
      </w:r>
    </w:p>
    <w:p w14:paraId="2FC9595F" w14:textId="774B1473" w:rsidR="00DD68EC" w:rsidRDefault="00DD68EC" w:rsidP="00E535F1">
      <w:pPr>
        <w:numPr>
          <w:ilvl w:val="0"/>
          <w:numId w:val="69"/>
        </w:numPr>
      </w:pPr>
      <w:r w:rsidRPr="00DD68EC">
        <w:t>Toute transaction doit être inscrite via le portail dans la page appropriée. Elle doit d'abord être approuvée par les deux équipes impliquées. Pour la rendre officielle, le commissaire donnera son approbation.</w:t>
      </w:r>
    </w:p>
    <w:p w14:paraId="165C690E" w14:textId="77777777" w:rsidR="002A2991" w:rsidRPr="00DD68EC" w:rsidRDefault="002A2991" w:rsidP="002A2991"/>
    <w:p w14:paraId="5A766D73" w14:textId="7236F980" w:rsidR="00DD68EC" w:rsidRPr="00E535F1" w:rsidRDefault="00DD68EC" w:rsidP="002A2991">
      <w:pPr>
        <w:pStyle w:val="Titre2"/>
        <w:rPr>
          <w:b/>
          <w:bCs/>
        </w:rPr>
      </w:pPr>
      <w:r w:rsidRPr="00E535F1">
        <w:rPr>
          <w:b/>
          <w:bCs/>
        </w:rPr>
        <w:t>4.8 Choix au repêchage</w:t>
      </w:r>
    </w:p>
    <w:p w14:paraId="420EA547" w14:textId="77777777" w:rsidR="002A2991" w:rsidRPr="002A2991" w:rsidRDefault="002A2991" w:rsidP="002A2991"/>
    <w:p w14:paraId="0C51A9C0" w14:textId="161EC363" w:rsidR="00DD68EC" w:rsidRDefault="00DD68EC" w:rsidP="00E535F1">
      <w:pPr>
        <w:numPr>
          <w:ilvl w:val="0"/>
          <w:numId w:val="70"/>
        </w:numPr>
      </w:pPr>
      <w:r w:rsidRPr="00DD68EC">
        <w:t xml:space="preserve">Toute équipe se doit d'avoir </w:t>
      </w:r>
      <w:r w:rsidRPr="006E3E58">
        <w:rPr>
          <w:b/>
          <w:bCs/>
        </w:rPr>
        <w:t>au minimum un choix de repêchage dans les rondes 1 à 3</w:t>
      </w:r>
      <w:r w:rsidRPr="00DD68EC">
        <w:t xml:space="preserve"> et </w:t>
      </w:r>
      <w:r w:rsidRPr="006E3E58">
        <w:rPr>
          <w:b/>
          <w:bCs/>
        </w:rPr>
        <w:t>un choix de repêchage dans les rondes 4 à 8</w:t>
      </w:r>
      <w:r w:rsidRPr="00DD68EC">
        <w:t xml:space="preserve"> avant le début du repêchage concerné le samedi matin à </w:t>
      </w:r>
      <w:r w:rsidR="00A1013B">
        <w:t>10</w:t>
      </w:r>
      <w:r w:rsidRPr="00DD68EC">
        <w:t>h.</w:t>
      </w:r>
    </w:p>
    <w:p w14:paraId="1B1CC607" w14:textId="77777777" w:rsidR="006E3E58" w:rsidRDefault="006E3E58" w:rsidP="006E3E58"/>
    <w:p w14:paraId="33E9DD7A" w14:textId="1FF1568F" w:rsidR="00DD68EC" w:rsidRPr="00E535F1" w:rsidRDefault="00DD68EC" w:rsidP="002A2991">
      <w:pPr>
        <w:pStyle w:val="Titre2"/>
        <w:rPr>
          <w:b/>
          <w:bCs/>
        </w:rPr>
      </w:pPr>
      <w:r w:rsidRPr="00E535F1">
        <w:rPr>
          <w:b/>
          <w:bCs/>
        </w:rPr>
        <w:t>4.9 Nouveau DG</w:t>
      </w:r>
    </w:p>
    <w:p w14:paraId="08927263" w14:textId="77777777" w:rsidR="002A2991" w:rsidRPr="002A2991" w:rsidRDefault="002A2991" w:rsidP="002A2991"/>
    <w:p w14:paraId="2DE26A09" w14:textId="32F9A260" w:rsidR="00DD68EC" w:rsidRDefault="00DD68EC" w:rsidP="00E535F1">
      <w:pPr>
        <w:numPr>
          <w:ilvl w:val="0"/>
          <w:numId w:val="71"/>
        </w:numPr>
      </w:pPr>
      <w:r w:rsidRPr="00DD68EC">
        <w:t>Si un nouveau DG a été référé par un DG de la ligue, un délai d'un mois obligatoire est exigé avant de permettre les transactions entre les deux DG concernés.</w:t>
      </w:r>
    </w:p>
    <w:p w14:paraId="2DD70B67" w14:textId="77777777" w:rsidR="002A2991" w:rsidRPr="00DD68EC" w:rsidRDefault="002A2991" w:rsidP="002A2991"/>
    <w:p w14:paraId="620AB781" w14:textId="2DDD2FAF" w:rsidR="00DD68EC" w:rsidRPr="00E535F1" w:rsidRDefault="00DD68EC" w:rsidP="002A2991">
      <w:pPr>
        <w:pStyle w:val="Titre2"/>
        <w:rPr>
          <w:b/>
          <w:bCs/>
        </w:rPr>
      </w:pPr>
      <w:r w:rsidRPr="00E535F1">
        <w:rPr>
          <w:b/>
          <w:bCs/>
        </w:rPr>
        <w:t>4.10 Simulateur</w:t>
      </w:r>
    </w:p>
    <w:p w14:paraId="197B0812" w14:textId="77777777" w:rsidR="002A2991" w:rsidRPr="002A2991" w:rsidRDefault="002A2991" w:rsidP="002A2991"/>
    <w:p w14:paraId="502EC0B4" w14:textId="77777777" w:rsidR="00DD68EC" w:rsidRPr="00DD68EC" w:rsidRDefault="00DD68EC" w:rsidP="00E535F1">
      <w:pPr>
        <w:numPr>
          <w:ilvl w:val="0"/>
          <w:numId w:val="72"/>
        </w:numPr>
      </w:pPr>
      <w:r w:rsidRPr="00DD68EC">
        <w:t>La ligue utilise la version 2.0 et l'engin de simulation 1.5 du simulateur DG STHS (Simon T Hockey Simulator).</w:t>
      </w:r>
    </w:p>
    <w:p w14:paraId="2CA3A85C" w14:textId="753AE98C" w:rsidR="00DD68EC" w:rsidRDefault="00DD68EC" w:rsidP="00E535F1">
      <w:pPr>
        <w:numPr>
          <w:ilvl w:val="0"/>
          <w:numId w:val="73"/>
        </w:numPr>
      </w:pPr>
      <w:r w:rsidRPr="00DD68EC">
        <w:t>Lorsque la ligue décide de mettre à niveau la version de son simulateur, elle avise tous les DG pour qu'ils puissent en faire de même avec le simulateur des DG pour éviter le plus possible les problèmes.</w:t>
      </w:r>
    </w:p>
    <w:p w14:paraId="701E98CB" w14:textId="77777777" w:rsidR="002A2991" w:rsidRDefault="002A2991" w:rsidP="002A2991"/>
    <w:p w14:paraId="1B203ACF" w14:textId="77777777" w:rsidR="00724A2C" w:rsidRPr="00DD68EC" w:rsidRDefault="00724A2C" w:rsidP="002A2991"/>
    <w:p w14:paraId="1D7EABA3" w14:textId="60D8842D" w:rsidR="00DD68EC" w:rsidRPr="00E535F1" w:rsidRDefault="00DD68EC" w:rsidP="002A2991">
      <w:pPr>
        <w:pStyle w:val="Titre2"/>
        <w:rPr>
          <w:b/>
          <w:bCs/>
        </w:rPr>
      </w:pPr>
      <w:r w:rsidRPr="00E535F1">
        <w:rPr>
          <w:b/>
          <w:bCs/>
        </w:rPr>
        <w:lastRenderedPageBreak/>
        <w:t>4.11 Abréviation des cotes et statistiques du simulateur</w:t>
      </w:r>
    </w:p>
    <w:p w14:paraId="6D53A9DB" w14:textId="3DA82BE6" w:rsidR="002A2991" w:rsidRDefault="002A2991" w:rsidP="002A2991"/>
    <w:p w14:paraId="1F8B5A5E" w14:textId="23F64894" w:rsidR="00DD68EC" w:rsidRDefault="00DD68EC" w:rsidP="00E535F1">
      <w:pPr>
        <w:numPr>
          <w:ilvl w:val="0"/>
          <w:numId w:val="74"/>
        </w:numPr>
      </w:pPr>
      <w:r w:rsidRPr="00DD68EC">
        <w:t>Voir le lexique via le lien officiel du simulateur: </w:t>
      </w:r>
      <w:hyperlink r:id="rId12" w:anchor="Player_Goalie_Abbreviations" w:history="1">
        <w:r w:rsidRPr="00DD68EC">
          <w:rPr>
            <w:rStyle w:val="Lienhypertexte"/>
          </w:rPr>
          <w:t>http://sths.simont.info/ManualV2_Fra.php#Player_Goalie_Abbreviations</w:t>
        </w:r>
      </w:hyperlink>
    </w:p>
    <w:p w14:paraId="3A4B0BF1" w14:textId="77777777" w:rsidR="002A2991" w:rsidRPr="00DD68EC" w:rsidRDefault="002A2991" w:rsidP="002A2991"/>
    <w:p w14:paraId="40168CEF" w14:textId="6C15DC8A" w:rsidR="00DD68EC" w:rsidRPr="00E535F1" w:rsidRDefault="00DD68EC" w:rsidP="002A2991">
      <w:pPr>
        <w:pStyle w:val="Titre2"/>
        <w:rPr>
          <w:b/>
          <w:bCs/>
        </w:rPr>
      </w:pPr>
      <w:r w:rsidRPr="00E535F1">
        <w:rPr>
          <w:b/>
          <w:bCs/>
        </w:rPr>
        <w:t>4.12 Horaire de simulation</w:t>
      </w:r>
    </w:p>
    <w:p w14:paraId="1DBA789F" w14:textId="77777777" w:rsidR="002A2991" w:rsidRPr="002A2991" w:rsidRDefault="002A2991" w:rsidP="002A2991"/>
    <w:p w14:paraId="3C297CEC" w14:textId="15B22130" w:rsidR="00DD68EC" w:rsidRDefault="00DD68EC" w:rsidP="00E535F1">
      <w:pPr>
        <w:numPr>
          <w:ilvl w:val="0"/>
          <w:numId w:val="75"/>
        </w:numPr>
      </w:pPr>
      <w:r w:rsidRPr="00DD68EC">
        <w:t>La simulation a lieu en semaine entre 0h et 14h et les weekends entre 10h et 0h. Chaque DG doit donc s'assurer d'avoir leur fichier prêt avant l'heure du jour de la simulation pour ne pas être pris au dépourvu. Il n'y a pas de simulation le dimanche, sauf lors des séries éliminatoires.</w:t>
      </w:r>
    </w:p>
    <w:p w14:paraId="6DAFF578" w14:textId="77777777" w:rsidR="002A2991" w:rsidRPr="00DD68EC" w:rsidRDefault="002A2991" w:rsidP="002A2991"/>
    <w:p w14:paraId="1EAA4A3F" w14:textId="4352E1EF" w:rsidR="00DD68EC" w:rsidRPr="00E535F1" w:rsidRDefault="002A2991" w:rsidP="002A2991">
      <w:pPr>
        <w:pStyle w:val="Titre2"/>
        <w:rPr>
          <w:b/>
          <w:bCs/>
        </w:rPr>
      </w:pPr>
      <w:r w:rsidRPr="00E535F1">
        <w:rPr>
          <w:b/>
          <w:bCs/>
        </w:rPr>
        <w:t>4.13 Prix</w:t>
      </w:r>
      <w:r w:rsidR="00DD68EC" w:rsidRPr="00E535F1">
        <w:rPr>
          <w:b/>
          <w:bCs/>
        </w:rPr>
        <w:t xml:space="preserve"> des billets</w:t>
      </w:r>
    </w:p>
    <w:p w14:paraId="5C16A523" w14:textId="77777777" w:rsidR="002A2991" w:rsidRPr="002A2991" w:rsidRDefault="002A2991" w:rsidP="002A2991"/>
    <w:p w14:paraId="05EF0491" w14:textId="5DB2797F" w:rsidR="00DD68EC" w:rsidRDefault="00DD68EC" w:rsidP="00E535F1">
      <w:pPr>
        <w:numPr>
          <w:ilvl w:val="0"/>
          <w:numId w:val="76"/>
        </w:numPr>
      </w:pPr>
      <w:r w:rsidRPr="00DD68EC">
        <w:t>Durant la saison régulière, le pourcentage de billet de saison est à 40% en début de saison, à 60% à mi-saison et 80% dépassé la date limite des transactions.</w:t>
      </w:r>
    </w:p>
    <w:p w14:paraId="22EBD7A7" w14:textId="77777777" w:rsidR="002A2991" w:rsidRPr="00DD68EC" w:rsidRDefault="002A2991" w:rsidP="002A2991"/>
    <w:p w14:paraId="3D8EF290" w14:textId="77777777" w:rsidR="00DD68EC" w:rsidRPr="00DD68EC" w:rsidRDefault="00DD68EC" w:rsidP="00DD68EC">
      <w:pPr>
        <w:rPr>
          <w:b/>
          <w:bCs/>
        </w:rPr>
      </w:pPr>
      <w:r w:rsidRPr="00DD68EC">
        <w:rPr>
          <w:b/>
          <w:bCs/>
        </w:rPr>
        <w:t>Prix minimum des billets pour les arénas pro en saison régulière</w:t>
      </w:r>
    </w:p>
    <w:tbl>
      <w:tblPr>
        <w:tblStyle w:val="Tableausimple1"/>
        <w:tblW w:w="2500" w:type="pct"/>
        <w:tblLook w:val="04A0" w:firstRow="1" w:lastRow="0" w:firstColumn="1" w:lastColumn="0" w:noHBand="0" w:noVBand="1"/>
      </w:tblPr>
      <w:tblGrid>
        <w:gridCol w:w="2203"/>
        <w:gridCol w:w="2112"/>
      </w:tblGrid>
      <w:tr w:rsidR="00DD68EC" w:rsidRPr="00DD68EC" w14:paraId="3713BAC5" w14:textId="77777777" w:rsidTr="002A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hideMark/>
          </w:tcPr>
          <w:p w14:paraId="2FFC4785" w14:textId="77777777" w:rsidR="00DD68EC" w:rsidRPr="00DD68EC" w:rsidRDefault="00DD68EC" w:rsidP="00DD68EC">
            <w:pPr>
              <w:spacing w:after="160" w:line="259" w:lineRule="auto"/>
            </w:pPr>
            <w:r w:rsidRPr="00DD68EC">
              <w:t>Niveau</w:t>
            </w:r>
          </w:p>
        </w:tc>
        <w:tc>
          <w:tcPr>
            <w:tcW w:w="3379" w:type="dxa"/>
            <w:hideMark/>
          </w:tcPr>
          <w:p w14:paraId="7C507E8C"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Prix</w:t>
            </w:r>
          </w:p>
        </w:tc>
      </w:tr>
      <w:tr w:rsidR="00DD68EC" w:rsidRPr="00DD68EC" w14:paraId="11D099C6" w14:textId="77777777" w:rsidTr="002A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hideMark/>
          </w:tcPr>
          <w:p w14:paraId="0AF0DF6D" w14:textId="1FA6AFBB" w:rsidR="00DD68EC" w:rsidRPr="00DD68EC" w:rsidRDefault="00DD68EC" w:rsidP="00DD68EC">
            <w:pPr>
              <w:spacing w:after="160" w:line="259" w:lineRule="auto"/>
            </w:pPr>
            <w:r>
              <w:t>Niveau</w:t>
            </w:r>
            <w:r w:rsidRPr="00DD68EC">
              <w:t xml:space="preserve"> 1</w:t>
            </w:r>
          </w:p>
        </w:tc>
        <w:tc>
          <w:tcPr>
            <w:tcW w:w="3379" w:type="dxa"/>
            <w:hideMark/>
          </w:tcPr>
          <w:p w14:paraId="55B8137E"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$150</w:t>
            </w:r>
          </w:p>
        </w:tc>
      </w:tr>
      <w:tr w:rsidR="00DD68EC" w:rsidRPr="00DD68EC" w14:paraId="0C8518BE" w14:textId="77777777" w:rsidTr="002A2991">
        <w:tc>
          <w:tcPr>
            <w:cnfStyle w:val="001000000000" w:firstRow="0" w:lastRow="0" w:firstColumn="1" w:lastColumn="0" w:oddVBand="0" w:evenVBand="0" w:oddHBand="0" w:evenHBand="0" w:firstRowFirstColumn="0" w:firstRowLastColumn="0" w:lastRowFirstColumn="0" w:lastRowLastColumn="0"/>
            <w:tcW w:w="3379" w:type="dxa"/>
            <w:hideMark/>
          </w:tcPr>
          <w:p w14:paraId="0AA801F9" w14:textId="5D3A9727" w:rsidR="00DD68EC" w:rsidRPr="00DD68EC" w:rsidRDefault="00DD68EC" w:rsidP="00DD68EC">
            <w:pPr>
              <w:spacing w:after="160" w:line="259" w:lineRule="auto"/>
            </w:pPr>
            <w:r>
              <w:t>Niveau 2</w:t>
            </w:r>
          </w:p>
        </w:tc>
        <w:tc>
          <w:tcPr>
            <w:tcW w:w="3379" w:type="dxa"/>
            <w:hideMark/>
          </w:tcPr>
          <w:p w14:paraId="6A60540B"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$95</w:t>
            </w:r>
          </w:p>
        </w:tc>
      </w:tr>
      <w:tr w:rsidR="00DD68EC" w:rsidRPr="00DD68EC" w14:paraId="4952E75A" w14:textId="77777777" w:rsidTr="002A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hideMark/>
          </w:tcPr>
          <w:p w14:paraId="6912F654" w14:textId="35EA2642" w:rsidR="00DD68EC" w:rsidRPr="00DD68EC" w:rsidRDefault="00DD68EC" w:rsidP="00DD68EC">
            <w:pPr>
              <w:spacing w:after="160" w:line="259" w:lineRule="auto"/>
            </w:pPr>
            <w:r>
              <w:t>Niveau</w:t>
            </w:r>
            <w:r w:rsidRPr="00DD68EC">
              <w:t xml:space="preserve"> 3</w:t>
            </w:r>
          </w:p>
        </w:tc>
        <w:tc>
          <w:tcPr>
            <w:tcW w:w="3379" w:type="dxa"/>
            <w:hideMark/>
          </w:tcPr>
          <w:p w14:paraId="1780F565"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$65</w:t>
            </w:r>
          </w:p>
        </w:tc>
      </w:tr>
      <w:tr w:rsidR="00DD68EC" w:rsidRPr="00DD68EC" w14:paraId="21B9B33D" w14:textId="77777777" w:rsidTr="002A2991">
        <w:tc>
          <w:tcPr>
            <w:cnfStyle w:val="001000000000" w:firstRow="0" w:lastRow="0" w:firstColumn="1" w:lastColumn="0" w:oddVBand="0" w:evenVBand="0" w:oddHBand="0" w:evenHBand="0" w:firstRowFirstColumn="0" w:firstRowLastColumn="0" w:lastRowFirstColumn="0" w:lastRowLastColumn="0"/>
            <w:tcW w:w="3379" w:type="dxa"/>
            <w:hideMark/>
          </w:tcPr>
          <w:p w14:paraId="0C82425D" w14:textId="72727898" w:rsidR="00DD68EC" w:rsidRPr="00DD68EC" w:rsidRDefault="00DD68EC" w:rsidP="00DD68EC">
            <w:pPr>
              <w:spacing w:after="160" w:line="259" w:lineRule="auto"/>
            </w:pPr>
            <w:r>
              <w:t>Niveau</w:t>
            </w:r>
            <w:r w:rsidRPr="00DD68EC">
              <w:t xml:space="preserve"> 4</w:t>
            </w:r>
          </w:p>
        </w:tc>
        <w:tc>
          <w:tcPr>
            <w:tcW w:w="3379" w:type="dxa"/>
            <w:hideMark/>
          </w:tcPr>
          <w:p w14:paraId="7C389504"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$35</w:t>
            </w:r>
          </w:p>
        </w:tc>
      </w:tr>
      <w:tr w:rsidR="00DD68EC" w:rsidRPr="00DD68EC" w14:paraId="0A961CF6" w14:textId="77777777" w:rsidTr="002A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hideMark/>
          </w:tcPr>
          <w:p w14:paraId="6C1DFD81" w14:textId="35B05F3F" w:rsidR="00DD68EC" w:rsidRPr="00DD68EC" w:rsidRDefault="00DD68EC" w:rsidP="00DD68EC">
            <w:pPr>
              <w:spacing w:after="160" w:line="259" w:lineRule="auto"/>
            </w:pPr>
            <w:r>
              <w:t>Loges</w:t>
            </w:r>
          </w:p>
        </w:tc>
        <w:tc>
          <w:tcPr>
            <w:tcW w:w="3379" w:type="dxa"/>
            <w:hideMark/>
          </w:tcPr>
          <w:p w14:paraId="55932F9A"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$300</w:t>
            </w:r>
          </w:p>
        </w:tc>
      </w:tr>
    </w:tbl>
    <w:p w14:paraId="05B6A22F" w14:textId="77777777" w:rsidR="002A2991" w:rsidRDefault="002A2991" w:rsidP="002A2991">
      <w:pPr>
        <w:ind w:left="720"/>
      </w:pPr>
    </w:p>
    <w:p w14:paraId="3BE1C011" w14:textId="4CBCE554" w:rsidR="00DD68EC" w:rsidRPr="00DD68EC" w:rsidRDefault="00DD68EC" w:rsidP="00E535F1">
      <w:pPr>
        <w:numPr>
          <w:ilvl w:val="0"/>
          <w:numId w:val="77"/>
        </w:numPr>
      </w:pPr>
      <w:r w:rsidRPr="00DD68EC">
        <w:t>Durant les séries éliminatoires, le pourcentage de billet de saison est à 100% (logique).</w:t>
      </w:r>
    </w:p>
    <w:p w14:paraId="5E921694" w14:textId="4A78904F" w:rsidR="00DD68EC" w:rsidRDefault="00DD68EC" w:rsidP="00E535F1">
      <w:pPr>
        <w:numPr>
          <w:ilvl w:val="0"/>
          <w:numId w:val="78"/>
        </w:numPr>
      </w:pPr>
      <w:r w:rsidRPr="00DD68EC">
        <w:t>À la suite d’un débat sur le forum, la ligue, en collaboration avec ses DG, a décidé de fixer un maximum pour le prix des billets par ronde lors des séries éliminatoires. Pour la 1ère ronde, un pourcentage de 50% est établi par rapport au prix minimum des billets lors de la saison régulière. Par la suite, le pourcentage est établi à 25% par rondes restantes.</w:t>
      </w:r>
    </w:p>
    <w:p w14:paraId="0E44F920" w14:textId="77777777" w:rsidR="002A2991" w:rsidRPr="00DD68EC" w:rsidRDefault="002A2991" w:rsidP="002A2991">
      <w:pPr>
        <w:ind w:left="720"/>
      </w:pPr>
    </w:p>
    <w:p w14:paraId="257913C5" w14:textId="77777777" w:rsidR="00DD68EC" w:rsidRPr="00DD68EC" w:rsidRDefault="00DD68EC" w:rsidP="00DD68EC">
      <w:pPr>
        <w:rPr>
          <w:b/>
          <w:bCs/>
        </w:rPr>
      </w:pPr>
      <w:r w:rsidRPr="00DD68EC">
        <w:rPr>
          <w:b/>
          <w:bCs/>
        </w:rPr>
        <w:lastRenderedPageBreak/>
        <w:t>Prix maximum des billets pour les arénas pro en séries éliminatoires par ronde</w:t>
      </w:r>
    </w:p>
    <w:tbl>
      <w:tblPr>
        <w:tblStyle w:val="Tableausimple1"/>
        <w:tblW w:w="5000" w:type="pct"/>
        <w:tblLook w:val="04A0" w:firstRow="1" w:lastRow="0" w:firstColumn="1" w:lastColumn="0" w:noHBand="0" w:noVBand="1"/>
      </w:tblPr>
      <w:tblGrid>
        <w:gridCol w:w="1726"/>
        <w:gridCol w:w="1726"/>
        <w:gridCol w:w="1726"/>
        <w:gridCol w:w="1726"/>
        <w:gridCol w:w="1726"/>
      </w:tblGrid>
      <w:tr w:rsidR="00DD68EC" w:rsidRPr="00DD68EC" w14:paraId="750B6192" w14:textId="77777777" w:rsidTr="00E53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30F8248A" w14:textId="77777777" w:rsidR="00DD68EC" w:rsidRPr="00DD68EC" w:rsidRDefault="00DD68EC" w:rsidP="00DD68EC">
            <w:pPr>
              <w:spacing w:after="160" w:line="259" w:lineRule="auto"/>
            </w:pPr>
            <w:r w:rsidRPr="00DD68EC">
              <w:t>Niveau</w:t>
            </w:r>
          </w:p>
        </w:tc>
        <w:tc>
          <w:tcPr>
            <w:tcW w:w="1000" w:type="pct"/>
            <w:hideMark/>
          </w:tcPr>
          <w:p w14:paraId="3A9E8FE9"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1ère ronde</w:t>
            </w:r>
          </w:p>
        </w:tc>
        <w:tc>
          <w:tcPr>
            <w:tcW w:w="1000" w:type="pct"/>
            <w:hideMark/>
          </w:tcPr>
          <w:p w14:paraId="7003A5F3"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2e ronde</w:t>
            </w:r>
          </w:p>
        </w:tc>
        <w:tc>
          <w:tcPr>
            <w:tcW w:w="1000" w:type="pct"/>
            <w:hideMark/>
          </w:tcPr>
          <w:p w14:paraId="57023FFB"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3e ronde</w:t>
            </w:r>
          </w:p>
        </w:tc>
        <w:tc>
          <w:tcPr>
            <w:tcW w:w="1000" w:type="pct"/>
            <w:hideMark/>
          </w:tcPr>
          <w:p w14:paraId="0C5D5ED2" w14:textId="77777777" w:rsidR="00DD68EC" w:rsidRPr="00DD68EC" w:rsidRDefault="00DD68EC" w:rsidP="00DD68EC">
            <w:pPr>
              <w:spacing w:after="160" w:line="259" w:lineRule="auto"/>
              <w:cnfStyle w:val="100000000000" w:firstRow="1" w:lastRow="0" w:firstColumn="0" w:lastColumn="0" w:oddVBand="0" w:evenVBand="0" w:oddHBand="0" w:evenHBand="0" w:firstRowFirstColumn="0" w:firstRowLastColumn="0" w:lastRowFirstColumn="0" w:lastRowLastColumn="0"/>
            </w:pPr>
            <w:r w:rsidRPr="00DD68EC">
              <w:t>4e ronde</w:t>
            </w:r>
          </w:p>
        </w:tc>
      </w:tr>
      <w:tr w:rsidR="00DD68EC" w:rsidRPr="00DD68EC" w14:paraId="6FEC7C58" w14:textId="77777777" w:rsidTr="00E5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50AB2296" w14:textId="1EBB8354" w:rsidR="00DD68EC" w:rsidRPr="00DD68EC" w:rsidRDefault="00DD68EC" w:rsidP="00DD68EC">
            <w:pPr>
              <w:spacing w:after="160" w:line="259" w:lineRule="auto"/>
            </w:pPr>
            <w:r>
              <w:t>Niveau 1</w:t>
            </w:r>
          </w:p>
        </w:tc>
        <w:tc>
          <w:tcPr>
            <w:tcW w:w="1000" w:type="pct"/>
            <w:hideMark/>
          </w:tcPr>
          <w:p w14:paraId="505ABAC5"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$190</w:t>
            </w:r>
          </w:p>
        </w:tc>
        <w:tc>
          <w:tcPr>
            <w:tcW w:w="1000" w:type="pct"/>
            <w:hideMark/>
          </w:tcPr>
          <w:p w14:paraId="43BBEF15"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$220</w:t>
            </w:r>
          </w:p>
        </w:tc>
        <w:tc>
          <w:tcPr>
            <w:tcW w:w="1000" w:type="pct"/>
            <w:hideMark/>
          </w:tcPr>
          <w:p w14:paraId="1BCFD877"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$250</w:t>
            </w:r>
          </w:p>
        </w:tc>
        <w:tc>
          <w:tcPr>
            <w:tcW w:w="1000" w:type="pct"/>
            <w:hideMark/>
          </w:tcPr>
          <w:p w14:paraId="0FB00CEC"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$285</w:t>
            </w:r>
          </w:p>
        </w:tc>
      </w:tr>
      <w:tr w:rsidR="00DD68EC" w:rsidRPr="00DD68EC" w14:paraId="161331B9" w14:textId="77777777" w:rsidTr="00E535F1">
        <w:tc>
          <w:tcPr>
            <w:cnfStyle w:val="001000000000" w:firstRow="0" w:lastRow="0" w:firstColumn="1" w:lastColumn="0" w:oddVBand="0" w:evenVBand="0" w:oddHBand="0" w:evenHBand="0" w:firstRowFirstColumn="0" w:firstRowLastColumn="0" w:lastRowFirstColumn="0" w:lastRowLastColumn="0"/>
            <w:tcW w:w="1000" w:type="pct"/>
            <w:hideMark/>
          </w:tcPr>
          <w:p w14:paraId="5E6B282A" w14:textId="626C81F3" w:rsidR="00DD68EC" w:rsidRPr="00DD68EC" w:rsidRDefault="00DD68EC" w:rsidP="00DD68EC">
            <w:pPr>
              <w:spacing w:after="160" w:line="259" w:lineRule="auto"/>
            </w:pPr>
            <w:r>
              <w:t xml:space="preserve">Niveau </w:t>
            </w:r>
            <w:r w:rsidRPr="00DD68EC">
              <w:t>2</w:t>
            </w:r>
          </w:p>
        </w:tc>
        <w:tc>
          <w:tcPr>
            <w:tcW w:w="1000" w:type="pct"/>
            <w:hideMark/>
          </w:tcPr>
          <w:p w14:paraId="4FF0B830"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$115</w:t>
            </w:r>
          </w:p>
        </w:tc>
        <w:tc>
          <w:tcPr>
            <w:tcW w:w="1000" w:type="pct"/>
            <w:hideMark/>
          </w:tcPr>
          <w:p w14:paraId="60D6D69D"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$135</w:t>
            </w:r>
          </w:p>
        </w:tc>
        <w:tc>
          <w:tcPr>
            <w:tcW w:w="1000" w:type="pct"/>
            <w:hideMark/>
          </w:tcPr>
          <w:p w14:paraId="2CF42253"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$150</w:t>
            </w:r>
          </w:p>
        </w:tc>
        <w:tc>
          <w:tcPr>
            <w:tcW w:w="1000" w:type="pct"/>
            <w:hideMark/>
          </w:tcPr>
          <w:p w14:paraId="2CD58319"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$170</w:t>
            </w:r>
          </w:p>
        </w:tc>
      </w:tr>
      <w:tr w:rsidR="00DD68EC" w:rsidRPr="00DD68EC" w14:paraId="6D7CCA33" w14:textId="77777777" w:rsidTr="00E5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79673F4D" w14:textId="3B95FAEA" w:rsidR="00DD68EC" w:rsidRPr="00DD68EC" w:rsidRDefault="00DD68EC" w:rsidP="00DD68EC">
            <w:pPr>
              <w:spacing w:after="160" w:line="259" w:lineRule="auto"/>
            </w:pPr>
            <w:r>
              <w:t>Niveau</w:t>
            </w:r>
            <w:r w:rsidRPr="00DD68EC">
              <w:t xml:space="preserve"> 3</w:t>
            </w:r>
          </w:p>
        </w:tc>
        <w:tc>
          <w:tcPr>
            <w:tcW w:w="1000" w:type="pct"/>
            <w:hideMark/>
          </w:tcPr>
          <w:p w14:paraId="08F4568D"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$75</w:t>
            </w:r>
          </w:p>
        </w:tc>
        <w:tc>
          <w:tcPr>
            <w:tcW w:w="1000" w:type="pct"/>
            <w:hideMark/>
          </w:tcPr>
          <w:p w14:paraId="20A91027"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$90</w:t>
            </w:r>
          </w:p>
        </w:tc>
        <w:tc>
          <w:tcPr>
            <w:tcW w:w="1000" w:type="pct"/>
            <w:hideMark/>
          </w:tcPr>
          <w:p w14:paraId="10DD7319"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$100</w:t>
            </w:r>
          </w:p>
        </w:tc>
        <w:tc>
          <w:tcPr>
            <w:tcW w:w="1000" w:type="pct"/>
            <w:hideMark/>
          </w:tcPr>
          <w:p w14:paraId="1A955223"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$115</w:t>
            </w:r>
          </w:p>
        </w:tc>
      </w:tr>
      <w:tr w:rsidR="00DD68EC" w:rsidRPr="00DD68EC" w14:paraId="76276D48" w14:textId="77777777" w:rsidTr="00E535F1">
        <w:tc>
          <w:tcPr>
            <w:cnfStyle w:val="001000000000" w:firstRow="0" w:lastRow="0" w:firstColumn="1" w:lastColumn="0" w:oddVBand="0" w:evenVBand="0" w:oddHBand="0" w:evenHBand="0" w:firstRowFirstColumn="0" w:firstRowLastColumn="0" w:lastRowFirstColumn="0" w:lastRowLastColumn="0"/>
            <w:tcW w:w="1000" w:type="pct"/>
            <w:hideMark/>
          </w:tcPr>
          <w:p w14:paraId="6765FD49" w14:textId="344BAA8C" w:rsidR="00DD68EC" w:rsidRPr="00DD68EC" w:rsidRDefault="00DD68EC" w:rsidP="00DD68EC">
            <w:pPr>
              <w:spacing w:after="160" w:line="259" w:lineRule="auto"/>
            </w:pPr>
            <w:r>
              <w:t>Niveau</w:t>
            </w:r>
            <w:r w:rsidRPr="00DD68EC">
              <w:t xml:space="preserve"> 4</w:t>
            </w:r>
          </w:p>
        </w:tc>
        <w:tc>
          <w:tcPr>
            <w:tcW w:w="1000" w:type="pct"/>
            <w:hideMark/>
          </w:tcPr>
          <w:p w14:paraId="4EB2D5FA"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$40</w:t>
            </w:r>
          </w:p>
        </w:tc>
        <w:tc>
          <w:tcPr>
            <w:tcW w:w="1000" w:type="pct"/>
            <w:hideMark/>
          </w:tcPr>
          <w:p w14:paraId="3DC7A658"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$45</w:t>
            </w:r>
          </w:p>
        </w:tc>
        <w:tc>
          <w:tcPr>
            <w:tcW w:w="1000" w:type="pct"/>
            <w:hideMark/>
          </w:tcPr>
          <w:p w14:paraId="2F456599"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$50</w:t>
            </w:r>
          </w:p>
        </w:tc>
        <w:tc>
          <w:tcPr>
            <w:tcW w:w="1000" w:type="pct"/>
            <w:hideMark/>
          </w:tcPr>
          <w:p w14:paraId="14575A14" w14:textId="77777777" w:rsidR="00DD68EC" w:rsidRPr="00DD68EC" w:rsidRDefault="00DD68EC" w:rsidP="00DD68EC">
            <w:pPr>
              <w:spacing w:after="160" w:line="259" w:lineRule="auto"/>
              <w:cnfStyle w:val="000000000000" w:firstRow="0" w:lastRow="0" w:firstColumn="0" w:lastColumn="0" w:oddVBand="0" w:evenVBand="0" w:oddHBand="0" w:evenHBand="0" w:firstRowFirstColumn="0" w:firstRowLastColumn="0" w:lastRowFirstColumn="0" w:lastRowLastColumn="0"/>
            </w:pPr>
            <w:r w:rsidRPr="00DD68EC">
              <w:t>$60</w:t>
            </w:r>
          </w:p>
        </w:tc>
      </w:tr>
      <w:tr w:rsidR="00DD68EC" w:rsidRPr="00DD68EC" w14:paraId="4579D069" w14:textId="77777777" w:rsidTr="00E5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61984FF3" w14:textId="0A8D7301" w:rsidR="00DD68EC" w:rsidRPr="00DD68EC" w:rsidRDefault="00DD68EC" w:rsidP="00DD68EC">
            <w:pPr>
              <w:spacing w:after="160" w:line="259" w:lineRule="auto"/>
            </w:pPr>
            <w:r>
              <w:t>Loges</w:t>
            </w:r>
          </w:p>
        </w:tc>
        <w:tc>
          <w:tcPr>
            <w:tcW w:w="1000" w:type="pct"/>
            <w:hideMark/>
          </w:tcPr>
          <w:p w14:paraId="2B401397"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$375</w:t>
            </w:r>
          </w:p>
        </w:tc>
        <w:tc>
          <w:tcPr>
            <w:tcW w:w="1000" w:type="pct"/>
            <w:hideMark/>
          </w:tcPr>
          <w:p w14:paraId="543C5A6D"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$440</w:t>
            </w:r>
          </w:p>
        </w:tc>
        <w:tc>
          <w:tcPr>
            <w:tcW w:w="1000" w:type="pct"/>
            <w:hideMark/>
          </w:tcPr>
          <w:p w14:paraId="2A65E7E2"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$500</w:t>
            </w:r>
          </w:p>
        </w:tc>
        <w:tc>
          <w:tcPr>
            <w:tcW w:w="1000" w:type="pct"/>
            <w:hideMark/>
          </w:tcPr>
          <w:p w14:paraId="227D8C3D" w14:textId="77777777" w:rsidR="00DD68EC" w:rsidRPr="00DD68EC" w:rsidRDefault="00DD68EC" w:rsidP="00DD68EC">
            <w:pPr>
              <w:spacing w:after="160" w:line="259" w:lineRule="auto"/>
              <w:cnfStyle w:val="000000100000" w:firstRow="0" w:lastRow="0" w:firstColumn="0" w:lastColumn="0" w:oddVBand="0" w:evenVBand="0" w:oddHBand="1" w:evenHBand="0" w:firstRowFirstColumn="0" w:firstRowLastColumn="0" w:lastRowFirstColumn="0" w:lastRowLastColumn="0"/>
            </w:pPr>
            <w:r w:rsidRPr="00DD68EC">
              <w:t>$565</w:t>
            </w:r>
          </w:p>
        </w:tc>
      </w:tr>
    </w:tbl>
    <w:p w14:paraId="20928499" w14:textId="77777777" w:rsidR="00E535F1" w:rsidRDefault="00E535F1" w:rsidP="00DD68EC">
      <w:pPr>
        <w:rPr>
          <w:b/>
          <w:bCs/>
        </w:rPr>
      </w:pPr>
    </w:p>
    <w:p w14:paraId="6D3D1439" w14:textId="2FF5B7E7" w:rsidR="00DD68EC" w:rsidRPr="00E535F1" w:rsidRDefault="00DD68EC" w:rsidP="00E535F1">
      <w:pPr>
        <w:pStyle w:val="Titre2"/>
        <w:rPr>
          <w:b/>
          <w:bCs/>
        </w:rPr>
      </w:pPr>
      <w:r w:rsidRPr="00E535F1">
        <w:rPr>
          <w:b/>
          <w:bCs/>
        </w:rPr>
        <w:t>4.14 Définitions des événements de la ligue</w:t>
      </w:r>
    </w:p>
    <w:p w14:paraId="009CD5FD" w14:textId="77777777" w:rsidR="00E535F1" w:rsidRPr="00E535F1" w:rsidRDefault="00E535F1" w:rsidP="00E535F1"/>
    <w:p w14:paraId="5B3DC4DE" w14:textId="77777777" w:rsidR="00DD68EC" w:rsidRPr="00DD68EC" w:rsidRDefault="00DD68EC" w:rsidP="00E535F1">
      <w:pPr>
        <w:numPr>
          <w:ilvl w:val="0"/>
          <w:numId w:val="79"/>
        </w:numPr>
        <w:rPr>
          <w:rStyle w:val="Rfrenceintense"/>
        </w:rPr>
      </w:pPr>
      <w:r w:rsidRPr="00DD68EC">
        <w:rPr>
          <w:rStyle w:val="Rfrenceintense"/>
        </w:rPr>
        <w:t>Reprise des activités de la ligue</w:t>
      </w:r>
    </w:p>
    <w:p w14:paraId="6BB663B8" w14:textId="7C795711" w:rsidR="00DD68EC" w:rsidRDefault="00DD68EC" w:rsidP="00E535F1">
      <w:pPr>
        <w:numPr>
          <w:ilvl w:val="1"/>
          <w:numId w:val="79"/>
        </w:numPr>
      </w:pPr>
      <w:r w:rsidRPr="00DD68EC">
        <w:t>Présentation des nouvelles cotes et transactions permises.</w:t>
      </w:r>
    </w:p>
    <w:p w14:paraId="560E2953" w14:textId="77777777" w:rsidR="00E535F1" w:rsidRPr="00DD68EC" w:rsidRDefault="00E535F1" w:rsidP="00E535F1"/>
    <w:p w14:paraId="4F1C7956" w14:textId="77777777" w:rsidR="00DD68EC" w:rsidRPr="00DD68EC" w:rsidRDefault="00DD68EC" w:rsidP="00E535F1">
      <w:pPr>
        <w:numPr>
          <w:ilvl w:val="0"/>
          <w:numId w:val="79"/>
        </w:numPr>
        <w:rPr>
          <w:rStyle w:val="Rfrenceintense"/>
        </w:rPr>
      </w:pPr>
      <w:r w:rsidRPr="00DD68EC">
        <w:rPr>
          <w:rStyle w:val="Rfrenceintense"/>
        </w:rPr>
        <w:t>Premier marché des entraineurs</w:t>
      </w:r>
    </w:p>
    <w:p w14:paraId="1267BCE0" w14:textId="77777777" w:rsidR="00DD68EC" w:rsidRPr="00DD68EC" w:rsidRDefault="00DD68EC" w:rsidP="00E535F1">
      <w:pPr>
        <w:numPr>
          <w:ilvl w:val="1"/>
          <w:numId w:val="79"/>
        </w:numPr>
      </w:pPr>
      <w:r w:rsidRPr="00DD68EC">
        <w:t>Possibilité de signer un nouveau contrat avec les entraîneurs déjà en place parmi une équipe.</w:t>
      </w:r>
    </w:p>
    <w:p w14:paraId="30C58EAE" w14:textId="610A65D9" w:rsidR="00DD68EC" w:rsidRDefault="00DD68EC" w:rsidP="00E535F1">
      <w:pPr>
        <w:numPr>
          <w:ilvl w:val="1"/>
          <w:numId w:val="79"/>
        </w:numPr>
      </w:pPr>
      <w:r w:rsidRPr="00DD68EC">
        <w:t>Courriel: </w:t>
      </w:r>
      <w:hyperlink r:id="rId13" w:history="1">
        <w:r w:rsidRPr="00DD68EC">
          <w:rPr>
            <w:rStyle w:val="Lienhypertexte"/>
          </w:rPr>
          <w:t>info@</w:t>
        </w:r>
        <w:r w:rsidR="00D137A5">
          <w:rPr>
            <w:rStyle w:val="Lienhypertexte"/>
          </w:rPr>
          <w:t>lcahs-liguesimulee.ca</w:t>
        </w:r>
      </w:hyperlink>
    </w:p>
    <w:p w14:paraId="538CB610" w14:textId="77777777" w:rsidR="00E535F1" w:rsidRPr="00DD68EC" w:rsidRDefault="00E535F1" w:rsidP="00E535F1"/>
    <w:p w14:paraId="25FF709F" w14:textId="77777777" w:rsidR="00DD68EC" w:rsidRPr="00DD68EC" w:rsidRDefault="00DD68EC" w:rsidP="00E535F1">
      <w:pPr>
        <w:numPr>
          <w:ilvl w:val="0"/>
          <w:numId w:val="79"/>
        </w:numPr>
        <w:rPr>
          <w:rStyle w:val="Rfrenceintense"/>
        </w:rPr>
      </w:pPr>
      <w:r w:rsidRPr="00DD68EC">
        <w:rPr>
          <w:rStyle w:val="Rfrenceintense"/>
        </w:rPr>
        <w:t>Deuxième marché des entraineurs</w:t>
      </w:r>
    </w:p>
    <w:p w14:paraId="53903B35" w14:textId="77777777" w:rsidR="00DD68EC" w:rsidRPr="00DD68EC" w:rsidRDefault="00DD68EC" w:rsidP="00E535F1">
      <w:pPr>
        <w:numPr>
          <w:ilvl w:val="1"/>
          <w:numId w:val="79"/>
        </w:numPr>
      </w:pPr>
      <w:r w:rsidRPr="00DD68EC">
        <w:t>Tous les entraîneurs sont disponibles pour les signatures.</w:t>
      </w:r>
    </w:p>
    <w:p w14:paraId="5F3C49FA" w14:textId="72A5C4BE" w:rsidR="00DD68EC" w:rsidRDefault="00DD68EC" w:rsidP="00E535F1">
      <w:pPr>
        <w:numPr>
          <w:ilvl w:val="1"/>
          <w:numId w:val="79"/>
        </w:numPr>
      </w:pPr>
      <w:r w:rsidRPr="00DD68EC">
        <w:t>Courriel: </w:t>
      </w:r>
      <w:hyperlink r:id="rId14" w:history="1">
        <w:r w:rsidR="009D5BE5" w:rsidRPr="00DD68EC">
          <w:rPr>
            <w:rStyle w:val="Lienhypertexte"/>
          </w:rPr>
          <w:t>info@</w:t>
        </w:r>
        <w:r w:rsidR="00D137A5">
          <w:rPr>
            <w:rStyle w:val="Lienhypertexte"/>
          </w:rPr>
          <w:t>lcahs-liguesimulee.ca</w:t>
        </w:r>
      </w:hyperlink>
    </w:p>
    <w:p w14:paraId="77FCABAF" w14:textId="77777777" w:rsidR="00E535F1" w:rsidRPr="00DD68EC" w:rsidRDefault="00E535F1" w:rsidP="00E535F1"/>
    <w:p w14:paraId="26EEE0FA" w14:textId="77777777" w:rsidR="00DD68EC" w:rsidRPr="00DD68EC" w:rsidRDefault="00DD68EC" w:rsidP="00E535F1">
      <w:pPr>
        <w:numPr>
          <w:ilvl w:val="0"/>
          <w:numId w:val="79"/>
        </w:numPr>
        <w:rPr>
          <w:rStyle w:val="Rfrenceintense"/>
        </w:rPr>
      </w:pPr>
      <w:r w:rsidRPr="00DD68EC">
        <w:rPr>
          <w:rStyle w:val="Rfrenceintense"/>
        </w:rPr>
        <w:t>Repêchage des espoirs pro</w:t>
      </w:r>
    </w:p>
    <w:p w14:paraId="3539928A" w14:textId="77777777" w:rsidR="00DD68EC" w:rsidRPr="00DD68EC" w:rsidRDefault="00DD68EC" w:rsidP="00E535F1">
      <w:pPr>
        <w:numPr>
          <w:ilvl w:val="1"/>
          <w:numId w:val="79"/>
        </w:numPr>
      </w:pPr>
      <w:r w:rsidRPr="00DD68EC">
        <w:t>Présentation en direct d'un endroit décidé à l'avance du repêchage de la ligue des meilleurs espoirs de la Ligue Nationale de Hockey (LNH).</w:t>
      </w:r>
    </w:p>
    <w:p w14:paraId="7CB7890D" w14:textId="77777777" w:rsidR="00DD68EC" w:rsidRPr="00DD68EC" w:rsidRDefault="00DD68EC" w:rsidP="00E535F1">
      <w:pPr>
        <w:numPr>
          <w:ilvl w:val="1"/>
          <w:numId w:val="79"/>
        </w:numPr>
      </w:pPr>
      <w:r w:rsidRPr="00DD68EC">
        <w:t>Tout joueur repêché </w:t>
      </w:r>
      <w:r w:rsidRPr="00DD68EC">
        <w:rPr>
          <w:b/>
          <w:bCs/>
          <w:i/>
          <w:iCs/>
          <w:u w:val="single"/>
        </w:rPr>
        <w:t>provenant d'Amérique du Nord doit être âgé de 18 ans avant le 15 septembre et pas plus de 20 ans au 31 décembre</w:t>
      </w:r>
      <w:r w:rsidRPr="00DD68EC">
        <w:t> de l'année du repêchage.</w:t>
      </w:r>
    </w:p>
    <w:p w14:paraId="2811BE85" w14:textId="59383E78" w:rsidR="00DD68EC" w:rsidRPr="00DD68EC" w:rsidRDefault="00DD68EC" w:rsidP="00E535F1">
      <w:pPr>
        <w:numPr>
          <w:ilvl w:val="1"/>
          <w:numId w:val="79"/>
        </w:numPr>
      </w:pPr>
      <w:r w:rsidRPr="00DD68EC">
        <w:t>Tout joueur repêché </w:t>
      </w:r>
      <w:r w:rsidRPr="00DD68EC">
        <w:rPr>
          <w:b/>
          <w:bCs/>
          <w:i/>
          <w:iCs/>
          <w:u w:val="single"/>
        </w:rPr>
        <w:t>provenant d'Europe doit être âgé de 18 ans avant le 15 septembre</w:t>
      </w:r>
      <w:r w:rsidRPr="00DD68EC">
        <w:t> de l'année du repêchage. Si un tel joueur est </w:t>
      </w:r>
      <w:r w:rsidRPr="00DD68EC">
        <w:rPr>
          <w:b/>
          <w:bCs/>
          <w:i/>
          <w:iCs/>
          <w:u w:val="single"/>
        </w:rPr>
        <w:t>âgé de plus de 20 ans, il peut tout de mê</w:t>
      </w:r>
      <w:r w:rsidRPr="00E535F1">
        <w:rPr>
          <w:b/>
          <w:bCs/>
          <w:i/>
          <w:iCs/>
          <w:u w:val="single"/>
        </w:rPr>
        <w:t>m</w:t>
      </w:r>
      <w:r w:rsidRPr="00DD68EC">
        <w:rPr>
          <w:b/>
          <w:bCs/>
          <w:i/>
          <w:iCs/>
          <w:u w:val="single"/>
        </w:rPr>
        <w:t>e être repêché</w:t>
      </w:r>
      <w:r w:rsidRPr="00DD68EC">
        <w:t> par une équipe de la ligue.</w:t>
      </w:r>
    </w:p>
    <w:p w14:paraId="4BC6C577" w14:textId="2D72F028" w:rsidR="00DD68EC" w:rsidRPr="00DD68EC" w:rsidRDefault="00DD68EC" w:rsidP="00E535F1">
      <w:pPr>
        <w:numPr>
          <w:ilvl w:val="1"/>
          <w:numId w:val="79"/>
        </w:numPr>
      </w:pPr>
      <w:r w:rsidRPr="00DD68EC">
        <w:lastRenderedPageBreak/>
        <w:t xml:space="preserve">Le repêchage de la ligue est d'une durée de huit rondes, soit un total de 160 </w:t>
      </w:r>
      <w:r w:rsidR="001950A4" w:rsidRPr="00DD68EC">
        <w:t>choix.</w:t>
      </w:r>
    </w:p>
    <w:p w14:paraId="23923535" w14:textId="77777777" w:rsidR="00DD68EC" w:rsidRPr="00DD68EC" w:rsidRDefault="00DD68EC" w:rsidP="00E535F1">
      <w:pPr>
        <w:numPr>
          <w:ilvl w:val="1"/>
          <w:numId w:val="79"/>
        </w:numPr>
      </w:pPr>
      <w:r w:rsidRPr="00DD68EC">
        <w:t>L'ordre pour le repêchage de la ligue se fait comme suit: les équipes exclues des séries éliminatoires participent au tirage.  Pour les équipes qui participent aux séries, l'ordre se fait par rondes des séries.  L'équipe ayant moins de point au classement de la saison régulière et qui est éliminée en première ronde, obtient le 9ème choix et ainsi de suite.  Idem pour les rondes suivantes.</w:t>
      </w:r>
    </w:p>
    <w:p w14:paraId="3B0FF6F7" w14:textId="374557F8" w:rsidR="00DD68EC" w:rsidRPr="00DD68EC" w:rsidRDefault="00DD68EC" w:rsidP="00E535F1">
      <w:pPr>
        <w:numPr>
          <w:ilvl w:val="1"/>
          <w:numId w:val="79"/>
        </w:numPr>
      </w:pPr>
      <w:r w:rsidRPr="00DD68EC">
        <w:t>La présence du DG est obligatoire en personne ou via Facebook ou bien ICQ à moins d'une raison sérieuse.</w:t>
      </w:r>
    </w:p>
    <w:p w14:paraId="6E822ADC" w14:textId="4AE16F92" w:rsidR="00DD68EC" w:rsidRDefault="00DD68EC" w:rsidP="00E535F1">
      <w:pPr>
        <w:numPr>
          <w:ilvl w:val="1"/>
          <w:numId w:val="79"/>
        </w:numPr>
      </w:pPr>
      <w:r w:rsidRPr="00DD68EC">
        <w:t>En cas d'absence, une liste doit être faite et soumise au commissair</w:t>
      </w:r>
      <w:r w:rsidR="009D5BE5">
        <w:t>e via le simulateur</w:t>
      </w:r>
      <w:r w:rsidRPr="00DD68EC">
        <w:t xml:space="preserve"> ou un collègue DG.</w:t>
      </w:r>
    </w:p>
    <w:p w14:paraId="1D1A77B8" w14:textId="77777777" w:rsidR="00E535F1" w:rsidRPr="00DD68EC" w:rsidRDefault="00E535F1" w:rsidP="00E535F1"/>
    <w:p w14:paraId="12B31E8E" w14:textId="77777777" w:rsidR="00DD68EC" w:rsidRPr="00DD68EC" w:rsidRDefault="00DD68EC" w:rsidP="00E535F1">
      <w:pPr>
        <w:numPr>
          <w:ilvl w:val="0"/>
          <w:numId w:val="79"/>
        </w:numPr>
        <w:rPr>
          <w:rStyle w:val="Rfrenceintense"/>
        </w:rPr>
      </w:pPr>
      <w:r w:rsidRPr="00DD68EC">
        <w:rPr>
          <w:rStyle w:val="Rfrenceintense"/>
        </w:rPr>
        <w:t>Offres hostiles</w:t>
      </w:r>
    </w:p>
    <w:p w14:paraId="7CA7DEF6" w14:textId="77777777" w:rsidR="00DD68EC" w:rsidRPr="00DD68EC" w:rsidRDefault="00DD68EC" w:rsidP="00E535F1">
      <w:pPr>
        <w:numPr>
          <w:ilvl w:val="1"/>
          <w:numId w:val="79"/>
        </w:numPr>
      </w:pPr>
      <w:r w:rsidRPr="00DD68EC">
        <w:t>Possibilité pour toute équipe de signer deux joueurs autonomes avec restriction (RFA) appartenant à une équipe possédant les droits sur le joueur.</w:t>
      </w:r>
    </w:p>
    <w:p w14:paraId="4F21781B" w14:textId="77777777" w:rsidR="00DD68EC" w:rsidRPr="00DD68EC" w:rsidRDefault="00DD68EC" w:rsidP="00E535F1">
      <w:pPr>
        <w:numPr>
          <w:ilvl w:val="1"/>
          <w:numId w:val="79"/>
        </w:numPr>
      </w:pPr>
      <w:r w:rsidRPr="00DD68EC">
        <w:t>Maximum de 2 offres par équipe</w:t>
      </w:r>
    </w:p>
    <w:p w14:paraId="52097DA6" w14:textId="77777777" w:rsidR="00DD68EC" w:rsidRPr="00DD68EC" w:rsidRDefault="00DD68EC" w:rsidP="00E535F1">
      <w:pPr>
        <w:numPr>
          <w:ilvl w:val="1"/>
          <w:numId w:val="79"/>
        </w:numPr>
      </w:pPr>
      <w:r w:rsidRPr="00DD68EC">
        <w:t>L'équipe ayant le joueur autonome avec restriction (RFA) doit alors décider d'égaler l'offre pour conserver le joueur ou bien de le laisser aller moyennant les compensations du tableau mentionné plus haut.</w:t>
      </w:r>
    </w:p>
    <w:p w14:paraId="51261AFA" w14:textId="4372F655" w:rsidR="00DD68EC" w:rsidRDefault="00DD68EC" w:rsidP="00E535F1">
      <w:pPr>
        <w:numPr>
          <w:ilvl w:val="1"/>
          <w:numId w:val="79"/>
        </w:numPr>
      </w:pPr>
      <w:r w:rsidRPr="00DD68EC">
        <w:t>Courriel: </w:t>
      </w:r>
      <w:hyperlink r:id="rId15" w:history="1">
        <w:r w:rsidRPr="00DD68EC">
          <w:rPr>
            <w:rStyle w:val="Lienhypertexte"/>
          </w:rPr>
          <w:t>info@</w:t>
        </w:r>
        <w:r w:rsidR="00D137A5">
          <w:rPr>
            <w:rStyle w:val="Lienhypertexte"/>
          </w:rPr>
          <w:t>lcahs-liguesimulee.ca</w:t>
        </w:r>
      </w:hyperlink>
    </w:p>
    <w:p w14:paraId="20A9CDFD" w14:textId="77777777" w:rsidR="00E535F1" w:rsidRPr="00DD68EC" w:rsidRDefault="00E535F1" w:rsidP="00E535F1"/>
    <w:p w14:paraId="3DE5C236" w14:textId="77777777" w:rsidR="00DD68EC" w:rsidRPr="00DD68EC" w:rsidRDefault="00DD68EC" w:rsidP="00E535F1">
      <w:pPr>
        <w:numPr>
          <w:ilvl w:val="0"/>
          <w:numId w:val="79"/>
        </w:numPr>
        <w:rPr>
          <w:rStyle w:val="Rfrenceintense"/>
        </w:rPr>
      </w:pPr>
      <w:r w:rsidRPr="00DD68EC">
        <w:rPr>
          <w:rStyle w:val="Rfrenceintense"/>
        </w:rPr>
        <w:t> Marché des joueurs autonomes avec restrictions (RFA)</w:t>
      </w:r>
    </w:p>
    <w:p w14:paraId="32585FD8" w14:textId="77777777" w:rsidR="00DD68EC" w:rsidRPr="00DD68EC" w:rsidRDefault="00DD68EC" w:rsidP="00E535F1">
      <w:pPr>
        <w:numPr>
          <w:ilvl w:val="1"/>
          <w:numId w:val="79"/>
        </w:numPr>
      </w:pPr>
      <w:r w:rsidRPr="00DD68EC">
        <w:t>Toute équipe désirant conserver leurs joueurs qui sont autonomes avec restriction (RFA) doit le faire lors de ce marché.</w:t>
      </w:r>
    </w:p>
    <w:p w14:paraId="0361AD3A" w14:textId="1D0F3A3C" w:rsidR="00DD68EC" w:rsidRDefault="00DD68EC" w:rsidP="00E535F1">
      <w:pPr>
        <w:numPr>
          <w:ilvl w:val="1"/>
          <w:numId w:val="79"/>
        </w:numPr>
      </w:pPr>
      <w:r w:rsidRPr="00DD68EC">
        <w:t>Courriel: </w:t>
      </w:r>
      <w:hyperlink r:id="rId16" w:history="1">
        <w:r w:rsidRPr="00DD68EC">
          <w:rPr>
            <w:rStyle w:val="Lienhypertexte"/>
          </w:rPr>
          <w:t>info@</w:t>
        </w:r>
        <w:r w:rsidR="00D137A5">
          <w:rPr>
            <w:rStyle w:val="Lienhypertexte"/>
          </w:rPr>
          <w:t>lcahs-liguesimulee.ca</w:t>
        </w:r>
      </w:hyperlink>
    </w:p>
    <w:p w14:paraId="761E329F" w14:textId="77777777" w:rsidR="00E535F1" w:rsidRPr="00DD68EC" w:rsidRDefault="00E535F1" w:rsidP="00E535F1"/>
    <w:p w14:paraId="553F2FAF" w14:textId="77777777" w:rsidR="00DD68EC" w:rsidRPr="00DD68EC" w:rsidRDefault="00DD68EC" w:rsidP="00E535F1">
      <w:pPr>
        <w:numPr>
          <w:ilvl w:val="0"/>
          <w:numId w:val="79"/>
        </w:numPr>
        <w:rPr>
          <w:rStyle w:val="Rfrenceintense"/>
        </w:rPr>
      </w:pPr>
      <w:r w:rsidRPr="00DD68EC">
        <w:rPr>
          <w:rStyle w:val="Rfrenceintense"/>
        </w:rPr>
        <w:t>Marché général des joueurs autonomes (UFA)</w:t>
      </w:r>
    </w:p>
    <w:p w14:paraId="74152D74" w14:textId="77777777" w:rsidR="00DD68EC" w:rsidRPr="00DD68EC" w:rsidRDefault="00DD68EC" w:rsidP="00E535F1">
      <w:pPr>
        <w:numPr>
          <w:ilvl w:val="1"/>
          <w:numId w:val="79"/>
        </w:numPr>
      </w:pPr>
      <w:r w:rsidRPr="00DD68EC">
        <w:t>Tout joueur provenant d'Amérique du Nord âgé d'au moins 21 ans au 31 décembre de l'année courante sans contrat et n'appartenant à aucune équipe peut être signé par toute équipe de la ligue.</w:t>
      </w:r>
    </w:p>
    <w:p w14:paraId="6B7DB605" w14:textId="77777777" w:rsidR="00DD68EC" w:rsidRDefault="00DD68EC" w:rsidP="00E535F1">
      <w:pPr>
        <w:numPr>
          <w:ilvl w:val="1"/>
          <w:numId w:val="79"/>
        </w:numPr>
      </w:pPr>
      <w:r w:rsidRPr="00DD68EC">
        <w:t>Tout joueur provenant d'Europe âgé d'au moins 21 ans au 31 décembre de l'année courante sans contrat et n'appartenant à aucune équipe peut être signé par toute équipe de la ligue.</w:t>
      </w:r>
    </w:p>
    <w:p w14:paraId="6E98DA7C" w14:textId="65B713A4" w:rsidR="00C874DE" w:rsidRDefault="00C874DE" w:rsidP="00E535F1">
      <w:pPr>
        <w:numPr>
          <w:ilvl w:val="1"/>
          <w:numId w:val="79"/>
        </w:numPr>
      </w:pPr>
      <w:r>
        <w:t>Il y aura environ trois vagues (la moyenne nécessaire lors du marché)</w:t>
      </w:r>
      <w:r w:rsidR="00724A2C">
        <w:t> :</w:t>
      </w:r>
    </w:p>
    <w:p w14:paraId="545E24EE" w14:textId="17EC92CB" w:rsidR="008F51A4" w:rsidRDefault="00C874DE" w:rsidP="00C874DE">
      <w:pPr>
        <w:numPr>
          <w:ilvl w:val="2"/>
          <w:numId w:val="79"/>
        </w:numPr>
      </w:pPr>
      <w:r>
        <w:lastRenderedPageBreak/>
        <w:t>La première débutera le vendredi de la fin de semaine de la fête du travail de midi à minuit</w:t>
      </w:r>
      <w:r w:rsidR="00DC6E76">
        <w:t>.</w:t>
      </w:r>
    </w:p>
    <w:p w14:paraId="445D7658" w14:textId="65C8D7D0" w:rsidR="00C874DE" w:rsidRDefault="00C874DE" w:rsidP="00C874DE">
      <w:pPr>
        <w:numPr>
          <w:ilvl w:val="2"/>
          <w:numId w:val="79"/>
        </w:numPr>
      </w:pPr>
      <w:r>
        <w:t xml:space="preserve">La deuxième aura lieu le samedi de </w:t>
      </w:r>
      <w:r w:rsidR="00802E80">
        <w:t>midi à minuit</w:t>
      </w:r>
      <w:r w:rsidR="00DC6E76">
        <w:t>.</w:t>
      </w:r>
    </w:p>
    <w:p w14:paraId="0CCEBA18" w14:textId="6F0C2017" w:rsidR="00C874DE" w:rsidRDefault="00C874DE" w:rsidP="00C874DE">
      <w:pPr>
        <w:numPr>
          <w:ilvl w:val="2"/>
          <w:numId w:val="79"/>
        </w:numPr>
      </w:pPr>
      <w:r>
        <w:t xml:space="preserve">La troisième aura lieu le </w:t>
      </w:r>
      <w:r w:rsidR="00DC6E76">
        <w:t>dimanche</w:t>
      </w:r>
      <w:r>
        <w:t xml:space="preserve"> de </w:t>
      </w:r>
      <w:r w:rsidR="00802E80">
        <w:t>midi à minuit</w:t>
      </w:r>
      <w:r w:rsidR="00DC6E76">
        <w:t>.</w:t>
      </w:r>
    </w:p>
    <w:p w14:paraId="4C37E68C" w14:textId="37C29222" w:rsidR="00C874DE" w:rsidRPr="00DD68EC" w:rsidRDefault="00C874DE" w:rsidP="00C874DE">
      <w:pPr>
        <w:numPr>
          <w:ilvl w:val="2"/>
          <w:numId w:val="79"/>
        </w:numPr>
      </w:pPr>
      <w:r>
        <w:t>Par la suite, ce sera la première offre reçue sui</w:t>
      </w:r>
      <w:r w:rsidR="005A5FBF">
        <w:t xml:space="preserve">vi </w:t>
      </w:r>
      <w:r w:rsidR="005A5FBF" w:rsidRPr="00724A2C">
        <w:rPr>
          <w:highlight w:val="yellow"/>
        </w:rPr>
        <w:t>d’un délai de six heures</w:t>
      </w:r>
      <w:r w:rsidR="005A5FBF">
        <w:t>.</w:t>
      </w:r>
    </w:p>
    <w:p w14:paraId="50BCD9D2" w14:textId="0312D76B" w:rsidR="00DD68EC" w:rsidRDefault="00DD68EC" w:rsidP="00E535F1">
      <w:pPr>
        <w:numPr>
          <w:ilvl w:val="1"/>
          <w:numId w:val="79"/>
        </w:numPr>
      </w:pPr>
      <w:r w:rsidRPr="00DD68EC">
        <w:t>Courriel: </w:t>
      </w:r>
      <w:hyperlink r:id="rId17" w:history="1">
        <w:r w:rsidRPr="00DD68EC">
          <w:rPr>
            <w:rStyle w:val="Lienhypertexte"/>
          </w:rPr>
          <w:t>info@</w:t>
        </w:r>
        <w:r w:rsidR="00D137A5">
          <w:rPr>
            <w:rStyle w:val="Lienhypertexte"/>
          </w:rPr>
          <w:t>lcahs-liguesimulee.ca</w:t>
        </w:r>
      </w:hyperlink>
    </w:p>
    <w:p w14:paraId="46A61157" w14:textId="77777777" w:rsidR="00E535F1" w:rsidRPr="00DD68EC" w:rsidRDefault="00E535F1" w:rsidP="00E535F1"/>
    <w:p w14:paraId="77FD3ECD" w14:textId="77777777" w:rsidR="00DD68EC" w:rsidRPr="00DD68EC" w:rsidRDefault="00DD68EC" w:rsidP="00E535F1">
      <w:pPr>
        <w:numPr>
          <w:ilvl w:val="0"/>
          <w:numId w:val="79"/>
        </w:numPr>
        <w:rPr>
          <w:rStyle w:val="Rfrenceintense"/>
        </w:rPr>
      </w:pPr>
      <w:r w:rsidRPr="00DD68EC">
        <w:rPr>
          <w:rStyle w:val="Rfrenceintense"/>
        </w:rPr>
        <w:t>Calendrier préparatoire</w:t>
      </w:r>
    </w:p>
    <w:p w14:paraId="495F45CB" w14:textId="6BF415D6" w:rsidR="00DD68EC" w:rsidRDefault="00DD68EC" w:rsidP="00E535F1">
      <w:pPr>
        <w:numPr>
          <w:ilvl w:val="1"/>
          <w:numId w:val="79"/>
        </w:numPr>
      </w:pPr>
      <w:r w:rsidRPr="00DD68EC">
        <w:t>Présentation de 6 parties hors-concours par équipe</w:t>
      </w:r>
    </w:p>
    <w:p w14:paraId="0DF6ADC7" w14:textId="77777777" w:rsidR="00E535F1" w:rsidRPr="00DD68EC" w:rsidRDefault="00E535F1" w:rsidP="00E535F1"/>
    <w:p w14:paraId="67055862" w14:textId="77777777" w:rsidR="00DD68EC" w:rsidRPr="00DD68EC" w:rsidRDefault="00DD68EC" w:rsidP="00E535F1">
      <w:pPr>
        <w:numPr>
          <w:ilvl w:val="0"/>
          <w:numId w:val="79"/>
        </w:numPr>
        <w:rPr>
          <w:rStyle w:val="Rfrenceintense"/>
        </w:rPr>
      </w:pPr>
      <w:r w:rsidRPr="00DD68EC">
        <w:rPr>
          <w:rStyle w:val="Rfrenceintense"/>
        </w:rPr>
        <w:t>Calendrier régulier</w:t>
      </w:r>
    </w:p>
    <w:p w14:paraId="531C870F" w14:textId="4B7568A9" w:rsidR="00DD68EC" w:rsidRDefault="00DD68EC" w:rsidP="00E535F1">
      <w:pPr>
        <w:numPr>
          <w:ilvl w:val="1"/>
          <w:numId w:val="79"/>
        </w:numPr>
      </w:pPr>
      <w:r w:rsidRPr="00DD68EC">
        <w:t>Présentation de 8</w:t>
      </w:r>
      <w:r w:rsidR="001950A4">
        <w:t>2</w:t>
      </w:r>
      <w:r w:rsidRPr="00DD68EC">
        <w:t xml:space="preserve"> parties de saison régulière par équipe</w:t>
      </w:r>
    </w:p>
    <w:p w14:paraId="723CEC2A" w14:textId="77777777" w:rsidR="00E535F1" w:rsidRPr="00DD68EC" w:rsidRDefault="00E535F1" w:rsidP="00E535F1"/>
    <w:p w14:paraId="08763407" w14:textId="77777777" w:rsidR="00DD68EC" w:rsidRPr="00DD68EC" w:rsidRDefault="00DD68EC" w:rsidP="00E535F1">
      <w:pPr>
        <w:numPr>
          <w:ilvl w:val="0"/>
          <w:numId w:val="79"/>
        </w:numPr>
        <w:rPr>
          <w:rStyle w:val="Rfrenceintense"/>
        </w:rPr>
      </w:pPr>
      <w:r w:rsidRPr="00DD68EC">
        <w:rPr>
          <w:rStyle w:val="Rfrenceintense"/>
        </w:rPr>
        <w:t>Fin de la période de transactions</w:t>
      </w:r>
    </w:p>
    <w:p w14:paraId="39B6A166" w14:textId="263D001E" w:rsidR="00DD68EC" w:rsidRDefault="001950A4" w:rsidP="00E535F1">
      <w:pPr>
        <w:numPr>
          <w:ilvl w:val="1"/>
          <w:numId w:val="79"/>
        </w:numPr>
      </w:pPr>
      <w:r w:rsidRPr="00DD68EC">
        <w:t>Délai final</w:t>
      </w:r>
      <w:r w:rsidR="00DD68EC" w:rsidRPr="00DD68EC">
        <w:t xml:space="preserve"> pour toute équipe afin de compléter une transaction.</w:t>
      </w:r>
    </w:p>
    <w:p w14:paraId="0D3A584B" w14:textId="77777777" w:rsidR="00E535F1" w:rsidRPr="00DD68EC" w:rsidRDefault="00E535F1" w:rsidP="00E535F1"/>
    <w:p w14:paraId="2E5A8A04" w14:textId="77777777" w:rsidR="00DD68EC" w:rsidRPr="00DD68EC" w:rsidRDefault="00DD68EC" w:rsidP="00E535F1">
      <w:pPr>
        <w:numPr>
          <w:ilvl w:val="0"/>
          <w:numId w:val="79"/>
        </w:numPr>
        <w:rPr>
          <w:rStyle w:val="Rfrenceintense"/>
        </w:rPr>
      </w:pPr>
      <w:r w:rsidRPr="00DD68EC">
        <w:rPr>
          <w:rStyle w:val="Rfrenceintense"/>
        </w:rPr>
        <w:t>Prolongations de contrat</w:t>
      </w:r>
    </w:p>
    <w:p w14:paraId="626D8BA0" w14:textId="77777777" w:rsidR="00DD68EC" w:rsidRPr="00DD68EC" w:rsidRDefault="00DD68EC" w:rsidP="00E535F1">
      <w:pPr>
        <w:numPr>
          <w:ilvl w:val="1"/>
          <w:numId w:val="79"/>
        </w:numPr>
      </w:pPr>
      <w:r w:rsidRPr="00DD68EC">
        <w:t>Possibilité pour chaque équipe d'offrir jusqu'à cinq prolongations de contrat au total durant le déroulement de la saison régulière.</w:t>
      </w:r>
    </w:p>
    <w:p w14:paraId="1F92609A" w14:textId="12AF69F5" w:rsidR="00DD68EC" w:rsidRPr="00DD68EC" w:rsidRDefault="00DD68EC" w:rsidP="00E535F1">
      <w:pPr>
        <w:numPr>
          <w:ilvl w:val="1"/>
          <w:numId w:val="79"/>
        </w:numPr>
      </w:pPr>
      <w:r w:rsidRPr="00DD68EC">
        <w:t xml:space="preserve">Maximum de </w:t>
      </w:r>
      <w:r w:rsidR="001950A4" w:rsidRPr="00DD68EC">
        <w:t>deux prolongations</w:t>
      </w:r>
      <w:r w:rsidRPr="00DD68EC">
        <w:t xml:space="preserve"> à des joueurs autonomes </w:t>
      </w:r>
      <w:r w:rsidR="001950A4" w:rsidRPr="00DD68EC">
        <w:t>sans restriction</w:t>
      </w:r>
      <w:r w:rsidRPr="00DD68EC">
        <w:t xml:space="preserve"> (UFA).</w:t>
      </w:r>
    </w:p>
    <w:p w14:paraId="4D90C7DD" w14:textId="77777777" w:rsidR="00DD68EC" w:rsidRPr="00DD68EC" w:rsidRDefault="00DD68EC" w:rsidP="00E535F1">
      <w:pPr>
        <w:numPr>
          <w:ilvl w:val="1"/>
          <w:numId w:val="79"/>
        </w:numPr>
      </w:pPr>
      <w:r w:rsidRPr="00DD68EC">
        <w:t>Possibilité d'ajouter une troisième prolongation de contrat à un joueur autonome sans restriction (UFA 36-PLUS) qui doit cependant être âgé de 36 ans et plus au premier juillet.</w:t>
      </w:r>
    </w:p>
    <w:p w14:paraId="465053E8" w14:textId="77777777" w:rsidR="00DD68EC" w:rsidRPr="00DD68EC" w:rsidRDefault="00DD68EC" w:rsidP="00E535F1">
      <w:pPr>
        <w:numPr>
          <w:ilvl w:val="1"/>
          <w:numId w:val="79"/>
        </w:numPr>
      </w:pPr>
      <w:r w:rsidRPr="00DD68EC">
        <w:t>Le reste des prolongations de contrat sont réservés à des joueurs autonomes avec restrictions (RFA).</w:t>
      </w:r>
    </w:p>
    <w:p w14:paraId="12AFD755" w14:textId="77777777" w:rsidR="00DD68EC" w:rsidRPr="00DD68EC" w:rsidRDefault="00DD68EC" w:rsidP="00E535F1">
      <w:pPr>
        <w:numPr>
          <w:ilvl w:val="1"/>
          <w:numId w:val="79"/>
        </w:numPr>
      </w:pPr>
      <w:r w:rsidRPr="00DD68EC">
        <w:t>Une équipe peut signer un UFA et un UFA 36-PLUS et le reste (donc trois) des RFA si elle le souhaite.</w:t>
      </w:r>
    </w:p>
    <w:p w14:paraId="7EE48881" w14:textId="01B52A3D" w:rsidR="00DD68EC" w:rsidRPr="00DD68EC" w:rsidRDefault="00DD68EC" w:rsidP="00E535F1">
      <w:pPr>
        <w:numPr>
          <w:ilvl w:val="1"/>
          <w:numId w:val="79"/>
        </w:numPr>
      </w:pPr>
      <w:r w:rsidRPr="00DD68EC">
        <w:t>Si un joueur de 27 ans tombe dans son année de joueur autonome sans restriction (UFA), soit 28 ans avant le 1er juillet, il doit donc être signé comme joueur automne sans restriction (UFA).</w:t>
      </w:r>
    </w:p>
    <w:p w14:paraId="2055B8A6" w14:textId="752EB509" w:rsidR="00DD68EC" w:rsidRDefault="00DD68EC" w:rsidP="00E535F1">
      <w:pPr>
        <w:numPr>
          <w:ilvl w:val="1"/>
          <w:numId w:val="79"/>
        </w:numPr>
      </w:pPr>
      <w:r w:rsidRPr="00DD68EC">
        <w:lastRenderedPageBreak/>
        <w:t>Courriel: </w:t>
      </w:r>
      <w:hyperlink r:id="rId18" w:history="1">
        <w:r w:rsidRPr="00DD68EC">
          <w:rPr>
            <w:rStyle w:val="Lienhypertexte"/>
          </w:rPr>
          <w:t>info@</w:t>
        </w:r>
        <w:r w:rsidR="00D137A5">
          <w:rPr>
            <w:rStyle w:val="Lienhypertexte"/>
          </w:rPr>
          <w:t>lcahs-liguesimulee.ca</w:t>
        </w:r>
      </w:hyperlink>
    </w:p>
    <w:p w14:paraId="1C8446ED" w14:textId="77777777" w:rsidR="00E535F1" w:rsidRPr="00DD68EC" w:rsidRDefault="00E535F1" w:rsidP="00E535F1"/>
    <w:p w14:paraId="13996E7B" w14:textId="77777777" w:rsidR="00DD68EC" w:rsidRPr="00DD68EC" w:rsidRDefault="00DD68EC" w:rsidP="00E535F1">
      <w:pPr>
        <w:numPr>
          <w:ilvl w:val="0"/>
          <w:numId w:val="79"/>
        </w:numPr>
        <w:rPr>
          <w:rStyle w:val="Rfrenceintense"/>
        </w:rPr>
      </w:pPr>
      <w:r w:rsidRPr="00DD68EC">
        <w:rPr>
          <w:rStyle w:val="Rfrenceintense"/>
        </w:rPr>
        <w:t> Offres de contrat de type espoirs (banque de prospect)</w:t>
      </w:r>
    </w:p>
    <w:p w14:paraId="003024AD" w14:textId="16B11326" w:rsidR="00DD68EC" w:rsidRPr="00DD68EC" w:rsidRDefault="00DD68EC" w:rsidP="00E535F1">
      <w:pPr>
        <w:numPr>
          <w:ilvl w:val="1"/>
          <w:numId w:val="79"/>
        </w:numPr>
      </w:pPr>
      <w:r w:rsidRPr="00DD68EC">
        <w:t>Possibilité pour chaque équipe d'offrir jusqu'à cinq offres de contrat à des espoirs autonomes</w:t>
      </w:r>
      <w:r w:rsidR="00724A2C">
        <w:t xml:space="preserve"> lors du début du marché général des joueurs autonomes et</w:t>
      </w:r>
      <w:r w:rsidRPr="00DD68EC">
        <w:t xml:space="preserve"> durant le déroulement de la saison régulière qui sont âgés de plus de 20 ans au 31 décembre l'année du prochain repêchage (l'espoir doit donc avoir 21 ans au 31 décembre 2015, année du prochain repêchage de la LCAHS).</w:t>
      </w:r>
    </w:p>
    <w:p w14:paraId="51FBB8F8" w14:textId="77777777" w:rsidR="00DD68EC" w:rsidRPr="00DD68EC" w:rsidRDefault="00DD68EC" w:rsidP="00E535F1">
      <w:pPr>
        <w:numPr>
          <w:ilvl w:val="1"/>
          <w:numId w:val="79"/>
        </w:numPr>
      </w:pPr>
      <w:r w:rsidRPr="00DD68EC">
        <w:t>Un maximum de deux espoirs sans contrat LNH (site de référence: </w:t>
      </w:r>
      <w:hyperlink r:id="rId19" w:history="1">
        <w:r w:rsidRPr="00DD68EC">
          <w:rPr>
            <w:rStyle w:val="Lienhypertexte"/>
          </w:rPr>
          <w:t>www.capfriendly.com</w:t>
        </w:r>
      </w:hyperlink>
      <w:r w:rsidRPr="00DD68EC">
        <w:t>) sont permis.</w:t>
      </w:r>
    </w:p>
    <w:p w14:paraId="40F3DDCF" w14:textId="19A1BE14" w:rsidR="00DD68EC" w:rsidRDefault="00DD68EC" w:rsidP="00E535F1">
      <w:pPr>
        <w:numPr>
          <w:ilvl w:val="1"/>
          <w:numId w:val="79"/>
        </w:numPr>
      </w:pPr>
      <w:r w:rsidRPr="00DD68EC">
        <w:t>Les autres espoirs doivent avoir un contrat LNH en poche pour être signés par une équipe de la ligue.</w:t>
      </w:r>
    </w:p>
    <w:p w14:paraId="6D05BFC8" w14:textId="77777777" w:rsidR="00E535F1" w:rsidRPr="00DD68EC" w:rsidRDefault="00E535F1" w:rsidP="00E535F1"/>
    <w:p w14:paraId="66911CA6" w14:textId="77777777" w:rsidR="00DD68EC" w:rsidRPr="00DD68EC" w:rsidRDefault="00DD68EC" w:rsidP="00E535F1">
      <w:pPr>
        <w:numPr>
          <w:ilvl w:val="0"/>
          <w:numId w:val="79"/>
        </w:numPr>
        <w:rPr>
          <w:rStyle w:val="Rfrenceintense"/>
        </w:rPr>
      </w:pPr>
      <w:r w:rsidRPr="00DD68EC">
        <w:rPr>
          <w:rStyle w:val="Rfrenceintense"/>
        </w:rPr>
        <w:t>Séries éliminatoires</w:t>
      </w:r>
    </w:p>
    <w:p w14:paraId="6804ECF6" w14:textId="109B568B" w:rsidR="00DD68EC" w:rsidRDefault="00DD68EC" w:rsidP="00E535F1">
      <w:pPr>
        <w:numPr>
          <w:ilvl w:val="1"/>
          <w:numId w:val="79"/>
        </w:numPr>
      </w:pPr>
      <w:r w:rsidRPr="00DD68EC">
        <w:t>Présentation de quatre rondes éliminatoires d'une durée 4 de 7 dans le but de remporter la Coupe Stanley.</w:t>
      </w:r>
    </w:p>
    <w:p w14:paraId="3253C1C7" w14:textId="77777777" w:rsidR="00E535F1" w:rsidRPr="00DD68EC" w:rsidRDefault="00E535F1" w:rsidP="00E535F1"/>
    <w:p w14:paraId="20037F59" w14:textId="77777777" w:rsidR="00DD68EC" w:rsidRPr="00DD68EC" w:rsidRDefault="00DD68EC" w:rsidP="00E535F1">
      <w:pPr>
        <w:numPr>
          <w:ilvl w:val="0"/>
          <w:numId w:val="79"/>
        </w:numPr>
        <w:rPr>
          <w:rStyle w:val="Rfrenceintense"/>
        </w:rPr>
      </w:pPr>
      <w:r w:rsidRPr="00DD68EC">
        <w:rPr>
          <w:rStyle w:val="Rfrenceintense"/>
        </w:rPr>
        <w:t>Gala de la LCAHS</w:t>
      </w:r>
    </w:p>
    <w:p w14:paraId="413934FA" w14:textId="38D8F897" w:rsidR="00DD68EC" w:rsidRPr="00DD68EC" w:rsidRDefault="00DD68EC" w:rsidP="00567F2E">
      <w:pPr>
        <w:numPr>
          <w:ilvl w:val="1"/>
          <w:numId w:val="79"/>
        </w:numPr>
      </w:pPr>
      <w:r w:rsidRPr="00DD68EC">
        <w:t xml:space="preserve">Présentation des différents </w:t>
      </w:r>
      <w:r w:rsidR="003D61EB">
        <w:t>gagnants</w:t>
      </w:r>
      <w:r w:rsidRPr="00DD68EC">
        <w:t xml:space="preserve"> des trophées dans la ligue.</w:t>
      </w:r>
    </w:p>
    <w:sectPr w:rsidR="00DD68EC" w:rsidRPr="00DD68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086"/>
    <w:multiLevelType w:val="multilevel"/>
    <w:tmpl w:val="8A5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0078"/>
    <w:multiLevelType w:val="multilevel"/>
    <w:tmpl w:val="34D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94"/>
    <w:multiLevelType w:val="multilevel"/>
    <w:tmpl w:val="6DA8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23BD"/>
    <w:multiLevelType w:val="multilevel"/>
    <w:tmpl w:val="6E5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2625"/>
    <w:multiLevelType w:val="multilevel"/>
    <w:tmpl w:val="00DC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14C67"/>
    <w:multiLevelType w:val="multilevel"/>
    <w:tmpl w:val="A8C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6619D"/>
    <w:multiLevelType w:val="multilevel"/>
    <w:tmpl w:val="3A8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C1C71"/>
    <w:multiLevelType w:val="multilevel"/>
    <w:tmpl w:val="AD5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63E5"/>
    <w:multiLevelType w:val="multilevel"/>
    <w:tmpl w:val="2A3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43D49"/>
    <w:multiLevelType w:val="multilevel"/>
    <w:tmpl w:val="8E34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30468"/>
    <w:multiLevelType w:val="hybridMultilevel"/>
    <w:tmpl w:val="D5D4A1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94A51C5"/>
    <w:multiLevelType w:val="multilevel"/>
    <w:tmpl w:val="69D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77784"/>
    <w:multiLevelType w:val="multilevel"/>
    <w:tmpl w:val="CA8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214B3"/>
    <w:multiLevelType w:val="multilevel"/>
    <w:tmpl w:val="9CB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C6058"/>
    <w:multiLevelType w:val="multilevel"/>
    <w:tmpl w:val="BF2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303E0"/>
    <w:multiLevelType w:val="multilevel"/>
    <w:tmpl w:val="CE4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9282E"/>
    <w:multiLevelType w:val="multilevel"/>
    <w:tmpl w:val="602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A4EF1"/>
    <w:multiLevelType w:val="multilevel"/>
    <w:tmpl w:val="5FF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33182"/>
    <w:multiLevelType w:val="multilevel"/>
    <w:tmpl w:val="172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11554F"/>
    <w:multiLevelType w:val="multilevel"/>
    <w:tmpl w:val="FF9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225069"/>
    <w:multiLevelType w:val="multilevel"/>
    <w:tmpl w:val="13564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820179"/>
    <w:multiLevelType w:val="multilevel"/>
    <w:tmpl w:val="4AB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A24ABC"/>
    <w:multiLevelType w:val="multilevel"/>
    <w:tmpl w:val="C6F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801BB8"/>
    <w:multiLevelType w:val="multilevel"/>
    <w:tmpl w:val="0E6E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C87A0E"/>
    <w:multiLevelType w:val="multilevel"/>
    <w:tmpl w:val="8C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BB4E33"/>
    <w:multiLevelType w:val="multilevel"/>
    <w:tmpl w:val="5D2A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9B4CAF"/>
    <w:multiLevelType w:val="multilevel"/>
    <w:tmpl w:val="4B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0B3450"/>
    <w:multiLevelType w:val="multilevel"/>
    <w:tmpl w:val="559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B0657A"/>
    <w:multiLevelType w:val="multilevel"/>
    <w:tmpl w:val="6EE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553C3E"/>
    <w:multiLevelType w:val="hybridMultilevel"/>
    <w:tmpl w:val="B28AF4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2ED437F0"/>
    <w:multiLevelType w:val="multilevel"/>
    <w:tmpl w:val="5F2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A7EA7"/>
    <w:multiLevelType w:val="multilevel"/>
    <w:tmpl w:val="5BF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79611D"/>
    <w:multiLevelType w:val="multilevel"/>
    <w:tmpl w:val="D26E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F37AE1"/>
    <w:multiLevelType w:val="multilevel"/>
    <w:tmpl w:val="B20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3E2A5C"/>
    <w:multiLevelType w:val="multilevel"/>
    <w:tmpl w:val="722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382DB1"/>
    <w:multiLevelType w:val="multilevel"/>
    <w:tmpl w:val="4FF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6E62A8"/>
    <w:multiLevelType w:val="multilevel"/>
    <w:tmpl w:val="392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8C4534"/>
    <w:multiLevelType w:val="multilevel"/>
    <w:tmpl w:val="46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1E64A6"/>
    <w:multiLevelType w:val="multilevel"/>
    <w:tmpl w:val="16A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B590D"/>
    <w:multiLevelType w:val="multilevel"/>
    <w:tmpl w:val="039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260DCE"/>
    <w:multiLevelType w:val="multilevel"/>
    <w:tmpl w:val="7B6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9F0FE3"/>
    <w:multiLevelType w:val="multilevel"/>
    <w:tmpl w:val="3D5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7A1477"/>
    <w:multiLevelType w:val="multilevel"/>
    <w:tmpl w:val="98D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87740D"/>
    <w:multiLevelType w:val="multilevel"/>
    <w:tmpl w:val="C70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CA7DF5"/>
    <w:multiLevelType w:val="multilevel"/>
    <w:tmpl w:val="0236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670F7F"/>
    <w:multiLevelType w:val="multilevel"/>
    <w:tmpl w:val="667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BE7B67"/>
    <w:multiLevelType w:val="multilevel"/>
    <w:tmpl w:val="BF8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FE2CD4"/>
    <w:multiLevelType w:val="multilevel"/>
    <w:tmpl w:val="F89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B50BE0"/>
    <w:multiLevelType w:val="multilevel"/>
    <w:tmpl w:val="A21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A200DC"/>
    <w:multiLevelType w:val="multilevel"/>
    <w:tmpl w:val="44C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0A13B9"/>
    <w:multiLevelType w:val="multilevel"/>
    <w:tmpl w:val="B64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9B3F95"/>
    <w:multiLevelType w:val="multilevel"/>
    <w:tmpl w:val="FB1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9E32E0"/>
    <w:multiLevelType w:val="multilevel"/>
    <w:tmpl w:val="F33A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553826"/>
    <w:multiLevelType w:val="multilevel"/>
    <w:tmpl w:val="999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CC5B8F"/>
    <w:multiLevelType w:val="multilevel"/>
    <w:tmpl w:val="977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4739BD"/>
    <w:multiLevelType w:val="multilevel"/>
    <w:tmpl w:val="785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706335"/>
    <w:multiLevelType w:val="multilevel"/>
    <w:tmpl w:val="5A8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7826D8"/>
    <w:multiLevelType w:val="multilevel"/>
    <w:tmpl w:val="DC5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3A0788"/>
    <w:multiLevelType w:val="multilevel"/>
    <w:tmpl w:val="3F6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FC2894"/>
    <w:multiLevelType w:val="multilevel"/>
    <w:tmpl w:val="C48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422A5F"/>
    <w:multiLevelType w:val="multilevel"/>
    <w:tmpl w:val="54E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A50102"/>
    <w:multiLevelType w:val="multilevel"/>
    <w:tmpl w:val="ACD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7375F4"/>
    <w:multiLevelType w:val="multilevel"/>
    <w:tmpl w:val="BAF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2763EB"/>
    <w:multiLevelType w:val="multilevel"/>
    <w:tmpl w:val="F6DA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AB0901"/>
    <w:multiLevelType w:val="multilevel"/>
    <w:tmpl w:val="186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591F0A"/>
    <w:multiLevelType w:val="multilevel"/>
    <w:tmpl w:val="E94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C50927"/>
    <w:multiLevelType w:val="multilevel"/>
    <w:tmpl w:val="89F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DD38C3"/>
    <w:multiLevelType w:val="multilevel"/>
    <w:tmpl w:val="A8C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920A92"/>
    <w:multiLevelType w:val="multilevel"/>
    <w:tmpl w:val="582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956672"/>
    <w:multiLevelType w:val="multilevel"/>
    <w:tmpl w:val="FE0C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4C065A"/>
    <w:multiLevelType w:val="multilevel"/>
    <w:tmpl w:val="CAC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6577CD"/>
    <w:multiLevelType w:val="multilevel"/>
    <w:tmpl w:val="99D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736977"/>
    <w:multiLevelType w:val="multilevel"/>
    <w:tmpl w:val="AAF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CA7B10"/>
    <w:multiLevelType w:val="multilevel"/>
    <w:tmpl w:val="EEE0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1F2A04"/>
    <w:multiLevelType w:val="multilevel"/>
    <w:tmpl w:val="41A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D606C1"/>
    <w:multiLevelType w:val="multilevel"/>
    <w:tmpl w:val="9F1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22204C"/>
    <w:multiLevelType w:val="multilevel"/>
    <w:tmpl w:val="93B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3E3A15"/>
    <w:multiLevelType w:val="multilevel"/>
    <w:tmpl w:val="0F2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104E5A"/>
    <w:multiLevelType w:val="multilevel"/>
    <w:tmpl w:val="2878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C55FAD"/>
    <w:multiLevelType w:val="multilevel"/>
    <w:tmpl w:val="5B3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1270B7"/>
    <w:multiLevelType w:val="multilevel"/>
    <w:tmpl w:val="B5E4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38737">
    <w:abstractNumId w:val="36"/>
  </w:num>
  <w:num w:numId="2" w16cid:durableId="929772535">
    <w:abstractNumId w:val="0"/>
  </w:num>
  <w:num w:numId="3" w16cid:durableId="913903495">
    <w:abstractNumId w:val="51"/>
  </w:num>
  <w:num w:numId="4" w16cid:durableId="1437603246">
    <w:abstractNumId w:val="32"/>
  </w:num>
  <w:num w:numId="5" w16cid:durableId="1207909523">
    <w:abstractNumId w:val="19"/>
  </w:num>
  <w:num w:numId="6" w16cid:durableId="2051804027">
    <w:abstractNumId w:val="24"/>
  </w:num>
  <w:num w:numId="7" w16cid:durableId="1666475099">
    <w:abstractNumId w:val="79"/>
  </w:num>
  <w:num w:numId="8" w16cid:durableId="2103138810">
    <w:abstractNumId w:val="49"/>
  </w:num>
  <w:num w:numId="9" w16cid:durableId="2134714103">
    <w:abstractNumId w:val="54"/>
  </w:num>
  <w:num w:numId="10" w16cid:durableId="1002898450">
    <w:abstractNumId w:val="77"/>
  </w:num>
  <w:num w:numId="11" w16cid:durableId="1670587">
    <w:abstractNumId w:val="21"/>
  </w:num>
  <w:num w:numId="12" w16cid:durableId="1598560488">
    <w:abstractNumId w:val="48"/>
  </w:num>
  <w:num w:numId="13" w16cid:durableId="1436367929">
    <w:abstractNumId w:val="38"/>
  </w:num>
  <w:num w:numId="14" w16cid:durableId="390349472">
    <w:abstractNumId w:val="64"/>
  </w:num>
  <w:num w:numId="15" w16cid:durableId="750201670">
    <w:abstractNumId w:val="65"/>
  </w:num>
  <w:num w:numId="16" w16cid:durableId="1915627651">
    <w:abstractNumId w:val="46"/>
  </w:num>
  <w:num w:numId="17" w16cid:durableId="1605652878">
    <w:abstractNumId w:val="76"/>
  </w:num>
  <w:num w:numId="18" w16cid:durableId="521086750">
    <w:abstractNumId w:val="58"/>
  </w:num>
  <w:num w:numId="19" w16cid:durableId="1010569309">
    <w:abstractNumId w:val="59"/>
  </w:num>
  <w:num w:numId="20" w16cid:durableId="1077560045">
    <w:abstractNumId w:val="31"/>
  </w:num>
  <w:num w:numId="21" w16cid:durableId="1055664451">
    <w:abstractNumId w:val="47"/>
  </w:num>
  <w:num w:numId="22" w16cid:durableId="467207251">
    <w:abstractNumId w:val="61"/>
  </w:num>
  <w:num w:numId="23" w16cid:durableId="936712025">
    <w:abstractNumId w:val="33"/>
  </w:num>
  <w:num w:numId="24" w16cid:durableId="994643358">
    <w:abstractNumId w:val="57"/>
  </w:num>
  <w:num w:numId="25" w16cid:durableId="269817705">
    <w:abstractNumId w:val="43"/>
  </w:num>
  <w:num w:numId="26" w16cid:durableId="476343288">
    <w:abstractNumId w:val="9"/>
  </w:num>
  <w:num w:numId="27" w16cid:durableId="1651596562">
    <w:abstractNumId w:val="80"/>
  </w:num>
  <w:num w:numId="28" w16cid:durableId="1800806455">
    <w:abstractNumId w:val="3"/>
  </w:num>
  <w:num w:numId="29" w16cid:durableId="759911246">
    <w:abstractNumId w:val="39"/>
  </w:num>
  <w:num w:numId="30" w16cid:durableId="1336228167">
    <w:abstractNumId w:val="56"/>
  </w:num>
  <w:num w:numId="31" w16cid:durableId="1027675253">
    <w:abstractNumId w:val="15"/>
  </w:num>
  <w:num w:numId="32" w16cid:durableId="94442844">
    <w:abstractNumId w:val="42"/>
  </w:num>
  <w:num w:numId="33" w16cid:durableId="2032342086">
    <w:abstractNumId w:val="23"/>
  </w:num>
  <w:num w:numId="34" w16cid:durableId="2058118854">
    <w:abstractNumId w:val="8"/>
  </w:num>
  <w:num w:numId="35" w16cid:durableId="2121685181">
    <w:abstractNumId w:val="44"/>
  </w:num>
  <w:num w:numId="36" w16cid:durableId="2146503170">
    <w:abstractNumId w:val="34"/>
  </w:num>
  <w:num w:numId="37" w16cid:durableId="1597665142">
    <w:abstractNumId w:val="73"/>
  </w:num>
  <w:num w:numId="38" w16cid:durableId="808861716">
    <w:abstractNumId w:val="2"/>
  </w:num>
  <w:num w:numId="39" w16cid:durableId="1522426868">
    <w:abstractNumId w:val="26"/>
  </w:num>
  <w:num w:numId="40" w16cid:durableId="182090942">
    <w:abstractNumId w:val="16"/>
  </w:num>
  <w:num w:numId="41" w16cid:durableId="1541671804">
    <w:abstractNumId w:val="18"/>
  </w:num>
  <w:num w:numId="42" w16cid:durableId="594821057">
    <w:abstractNumId w:val="62"/>
  </w:num>
  <w:num w:numId="43" w16cid:durableId="857546357">
    <w:abstractNumId w:val="78"/>
  </w:num>
  <w:num w:numId="44" w16cid:durableId="163478165">
    <w:abstractNumId w:val="5"/>
  </w:num>
  <w:num w:numId="45" w16cid:durableId="1401977711">
    <w:abstractNumId w:val="35"/>
  </w:num>
  <w:num w:numId="46" w16cid:durableId="35813783">
    <w:abstractNumId w:val="11"/>
  </w:num>
  <w:num w:numId="47" w16cid:durableId="47271191">
    <w:abstractNumId w:val="4"/>
  </w:num>
  <w:num w:numId="48" w16cid:durableId="112483489">
    <w:abstractNumId w:val="37"/>
  </w:num>
  <w:num w:numId="49" w16cid:durableId="1559709430">
    <w:abstractNumId w:val="50"/>
  </w:num>
  <w:num w:numId="50" w16cid:durableId="1507862460">
    <w:abstractNumId w:val="27"/>
  </w:num>
  <w:num w:numId="51" w16cid:durableId="2120449478">
    <w:abstractNumId w:val="68"/>
  </w:num>
  <w:num w:numId="52" w16cid:durableId="2084404512">
    <w:abstractNumId w:val="14"/>
  </w:num>
  <w:num w:numId="53" w16cid:durableId="168299999">
    <w:abstractNumId w:val="67"/>
  </w:num>
  <w:num w:numId="54" w16cid:durableId="1246494850">
    <w:abstractNumId w:val="22"/>
  </w:num>
  <w:num w:numId="55" w16cid:durableId="1514417561">
    <w:abstractNumId w:val="55"/>
  </w:num>
  <w:num w:numId="56" w16cid:durableId="331644868">
    <w:abstractNumId w:val="75"/>
  </w:num>
  <w:num w:numId="57" w16cid:durableId="629701237">
    <w:abstractNumId w:val="1"/>
  </w:num>
  <w:num w:numId="58" w16cid:durableId="1930963250">
    <w:abstractNumId w:val="72"/>
  </w:num>
  <w:num w:numId="59" w16cid:durableId="394401677">
    <w:abstractNumId w:val="17"/>
  </w:num>
  <w:num w:numId="60" w16cid:durableId="1648364932">
    <w:abstractNumId w:val="63"/>
  </w:num>
  <w:num w:numId="61" w16cid:durableId="474834961">
    <w:abstractNumId w:val="40"/>
  </w:num>
  <w:num w:numId="62" w16cid:durableId="1822886423">
    <w:abstractNumId w:val="74"/>
  </w:num>
  <w:num w:numId="63" w16cid:durableId="969238504">
    <w:abstractNumId w:val="28"/>
  </w:num>
  <w:num w:numId="64" w16cid:durableId="1274092929">
    <w:abstractNumId w:val="66"/>
  </w:num>
  <w:num w:numId="65" w16cid:durableId="385420329">
    <w:abstractNumId w:val="12"/>
  </w:num>
  <w:num w:numId="66" w16cid:durableId="737821946">
    <w:abstractNumId w:val="52"/>
  </w:num>
  <w:num w:numId="67" w16cid:durableId="585459097">
    <w:abstractNumId w:val="6"/>
  </w:num>
  <w:num w:numId="68" w16cid:durableId="153031839">
    <w:abstractNumId w:val="60"/>
  </w:num>
  <w:num w:numId="69" w16cid:durableId="1593129272">
    <w:abstractNumId w:val="13"/>
  </w:num>
  <w:num w:numId="70" w16cid:durableId="1146971887">
    <w:abstractNumId w:val="71"/>
  </w:num>
  <w:num w:numId="71" w16cid:durableId="1345979908">
    <w:abstractNumId w:val="70"/>
  </w:num>
  <w:num w:numId="72" w16cid:durableId="1234126296">
    <w:abstractNumId w:val="7"/>
  </w:num>
  <w:num w:numId="73" w16cid:durableId="283193049">
    <w:abstractNumId w:val="69"/>
  </w:num>
  <w:num w:numId="74" w16cid:durableId="1417096506">
    <w:abstractNumId w:val="30"/>
  </w:num>
  <w:num w:numId="75" w16cid:durableId="1528521672">
    <w:abstractNumId w:val="25"/>
  </w:num>
  <w:num w:numId="76" w16cid:durableId="582379252">
    <w:abstractNumId w:val="41"/>
  </w:num>
  <w:num w:numId="77" w16cid:durableId="274948177">
    <w:abstractNumId w:val="45"/>
  </w:num>
  <w:num w:numId="78" w16cid:durableId="1341852166">
    <w:abstractNumId w:val="53"/>
  </w:num>
  <w:num w:numId="79" w16cid:durableId="290211109">
    <w:abstractNumId w:val="20"/>
  </w:num>
  <w:num w:numId="80" w16cid:durableId="1577014302">
    <w:abstractNumId w:val="10"/>
  </w:num>
  <w:num w:numId="81" w16cid:durableId="138544854">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EC"/>
    <w:rsid w:val="000030F1"/>
    <w:rsid w:val="000425D6"/>
    <w:rsid w:val="0008547E"/>
    <w:rsid w:val="000A00EE"/>
    <w:rsid w:val="000E5FBD"/>
    <w:rsid w:val="001266FF"/>
    <w:rsid w:val="0014098A"/>
    <w:rsid w:val="001679D9"/>
    <w:rsid w:val="001950A4"/>
    <w:rsid w:val="001C098C"/>
    <w:rsid w:val="00211369"/>
    <w:rsid w:val="002A2991"/>
    <w:rsid w:val="002C48A1"/>
    <w:rsid w:val="002E6500"/>
    <w:rsid w:val="002F2D6D"/>
    <w:rsid w:val="00347438"/>
    <w:rsid w:val="00366D54"/>
    <w:rsid w:val="003A3155"/>
    <w:rsid w:val="003B0EC7"/>
    <w:rsid w:val="003C2838"/>
    <w:rsid w:val="003D5469"/>
    <w:rsid w:val="003D61EB"/>
    <w:rsid w:val="00495CCA"/>
    <w:rsid w:val="005725E0"/>
    <w:rsid w:val="005A5D35"/>
    <w:rsid w:val="005A5FBF"/>
    <w:rsid w:val="00605AD7"/>
    <w:rsid w:val="00637A54"/>
    <w:rsid w:val="00653473"/>
    <w:rsid w:val="00697D61"/>
    <w:rsid w:val="006B2229"/>
    <w:rsid w:val="006D1CE8"/>
    <w:rsid w:val="006D6381"/>
    <w:rsid w:val="006E3E58"/>
    <w:rsid w:val="00700046"/>
    <w:rsid w:val="00700F8B"/>
    <w:rsid w:val="00714626"/>
    <w:rsid w:val="00722841"/>
    <w:rsid w:val="00724A2C"/>
    <w:rsid w:val="007979A9"/>
    <w:rsid w:val="00802E80"/>
    <w:rsid w:val="0082444D"/>
    <w:rsid w:val="00847B68"/>
    <w:rsid w:val="00852219"/>
    <w:rsid w:val="00866E6D"/>
    <w:rsid w:val="00871AD1"/>
    <w:rsid w:val="0087742F"/>
    <w:rsid w:val="008B65F2"/>
    <w:rsid w:val="008F51A4"/>
    <w:rsid w:val="00940BF9"/>
    <w:rsid w:val="009D2467"/>
    <w:rsid w:val="009D5BE5"/>
    <w:rsid w:val="00A1013B"/>
    <w:rsid w:val="00A13E22"/>
    <w:rsid w:val="00A24FE8"/>
    <w:rsid w:val="00A34A2C"/>
    <w:rsid w:val="00A534C3"/>
    <w:rsid w:val="00AA5AFB"/>
    <w:rsid w:val="00AF25E1"/>
    <w:rsid w:val="00B9261E"/>
    <w:rsid w:val="00BB5188"/>
    <w:rsid w:val="00C13AC0"/>
    <w:rsid w:val="00C3481E"/>
    <w:rsid w:val="00C54318"/>
    <w:rsid w:val="00C874DE"/>
    <w:rsid w:val="00D137A5"/>
    <w:rsid w:val="00D61363"/>
    <w:rsid w:val="00DC6E76"/>
    <w:rsid w:val="00DD68EC"/>
    <w:rsid w:val="00DF6FC6"/>
    <w:rsid w:val="00E535F1"/>
    <w:rsid w:val="00EA01CD"/>
    <w:rsid w:val="00ED6948"/>
    <w:rsid w:val="00F032CD"/>
    <w:rsid w:val="00F10600"/>
    <w:rsid w:val="00F455D9"/>
    <w:rsid w:val="00F74900"/>
    <w:rsid w:val="00FF38EA"/>
    <w:rsid w:val="00FF6745"/>
    <w:rsid w:val="6DAD40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792B"/>
  <w15:chartTrackingRefBased/>
  <w15:docId w15:val="{F1ACEBD6-4D33-4CC0-8287-B655146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3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3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A29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F2D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68EC"/>
    <w:rPr>
      <w:color w:val="0563C1" w:themeColor="hyperlink"/>
      <w:u w:val="single"/>
    </w:rPr>
  </w:style>
  <w:style w:type="character" w:styleId="Mentionnonrsolue">
    <w:name w:val="Unresolved Mention"/>
    <w:basedOn w:val="Policepardfaut"/>
    <w:uiPriority w:val="99"/>
    <w:semiHidden/>
    <w:unhideWhenUsed/>
    <w:rsid w:val="00DD68EC"/>
    <w:rPr>
      <w:color w:val="605E5C"/>
      <w:shd w:val="clear" w:color="auto" w:fill="E1DFDD"/>
    </w:rPr>
  </w:style>
  <w:style w:type="paragraph" w:styleId="Citationintense">
    <w:name w:val="Intense Quote"/>
    <w:basedOn w:val="Normal"/>
    <w:next w:val="Normal"/>
    <w:link w:val="CitationintenseCar"/>
    <w:uiPriority w:val="30"/>
    <w:qFormat/>
    <w:rsid w:val="00C13A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13AC0"/>
    <w:rPr>
      <w:i/>
      <w:iCs/>
      <w:color w:val="4472C4" w:themeColor="accent1"/>
    </w:rPr>
  </w:style>
  <w:style w:type="paragraph" w:styleId="Paragraphedeliste">
    <w:name w:val="List Paragraph"/>
    <w:basedOn w:val="Normal"/>
    <w:uiPriority w:val="34"/>
    <w:qFormat/>
    <w:rsid w:val="00C13AC0"/>
    <w:pPr>
      <w:ind w:left="720"/>
      <w:contextualSpacing/>
    </w:pPr>
  </w:style>
  <w:style w:type="paragraph" w:styleId="Sous-titre">
    <w:name w:val="Subtitle"/>
    <w:basedOn w:val="Normal"/>
    <w:next w:val="Normal"/>
    <w:link w:val="Sous-titreCar"/>
    <w:uiPriority w:val="11"/>
    <w:qFormat/>
    <w:rsid w:val="00C13AC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3AC0"/>
    <w:rPr>
      <w:rFonts w:eastAsiaTheme="minorEastAsia"/>
      <w:color w:val="5A5A5A" w:themeColor="text1" w:themeTint="A5"/>
      <w:spacing w:val="15"/>
    </w:rPr>
  </w:style>
  <w:style w:type="character" w:styleId="Accentuationlgre">
    <w:name w:val="Subtle Emphasis"/>
    <w:basedOn w:val="Policepardfaut"/>
    <w:uiPriority w:val="19"/>
    <w:qFormat/>
    <w:rsid w:val="00C13AC0"/>
    <w:rPr>
      <w:i/>
      <w:iCs/>
      <w:color w:val="404040" w:themeColor="text1" w:themeTint="BF"/>
    </w:rPr>
  </w:style>
  <w:style w:type="character" w:styleId="Accentuation">
    <w:name w:val="Emphasis"/>
    <w:basedOn w:val="Policepardfaut"/>
    <w:uiPriority w:val="20"/>
    <w:qFormat/>
    <w:rsid w:val="00C13AC0"/>
    <w:rPr>
      <w:i/>
      <w:iCs/>
    </w:rPr>
  </w:style>
  <w:style w:type="character" w:styleId="Accentuationintense">
    <w:name w:val="Intense Emphasis"/>
    <w:basedOn w:val="Policepardfaut"/>
    <w:uiPriority w:val="21"/>
    <w:qFormat/>
    <w:rsid w:val="00C13AC0"/>
    <w:rPr>
      <w:i/>
      <w:iCs/>
      <w:color w:val="4472C4" w:themeColor="accent1"/>
    </w:rPr>
  </w:style>
  <w:style w:type="character" w:customStyle="1" w:styleId="Titre1Car">
    <w:name w:val="Titre 1 Car"/>
    <w:basedOn w:val="Policepardfaut"/>
    <w:link w:val="Titre1"/>
    <w:uiPriority w:val="9"/>
    <w:rsid w:val="00C13AC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13AC0"/>
    <w:rPr>
      <w:rFonts w:asciiTheme="majorHAnsi" w:eastAsiaTheme="majorEastAsia" w:hAnsiTheme="majorHAnsi" w:cstheme="majorBidi"/>
      <w:color w:val="2F5496" w:themeColor="accent1" w:themeShade="BF"/>
      <w:sz w:val="26"/>
      <w:szCs w:val="26"/>
    </w:rPr>
  </w:style>
  <w:style w:type="table" w:styleId="Tableausimple1">
    <w:name w:val="Plain Table 1"/>
    <w:basedOn w:val="TableauNormal"/>
    <w:uiPriority w:val="41"/>
    <w:rsid w:val="00C13A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ev">
    <w:name w:val="Strong"/>
    <w:basedOn w:val="Policepardfaut"/>
    <w:uiPriority w:val="22"/>
    <w:qFormat/>
    <w:rsid w:val="007979A9"/>
    <w:rPr>
      <w:b/>
      <w:bCs/>
    </w:rPr>
  </w:style>
  <w:style w:type="character" w:styleId="Titredulivre">
    <w:name w:val="Book Title"/>
    <w:basedOn w:val="Policepardfaut"/>
    <w:uiPriority w:val="33"/>
    <w:qFormat/>
    <w:rsid w:val="007979A9"/>
    <w:rPr>
      <w:b/>
      <w:bCs/>
      <w:i/>
      <w:iCs/>
      <w:spacing w:val="5"/>
    </w:rPr>
  </w:style>
  <w:style w:type="character" w:customStyle="1" w:styleId="Titre3Car">
    <w:name w:val="Titre 3 Car"/>
    <w:basedOn w:val="Policepardfaut"/>
    <w:link w:val="Titre3"/>
    <w:uiPriority w:val="9"/>
    <w:rsid w:val="002A2991"/>
    <w:rPr>
      <w:rFonts w:asciiTheme="majorHAnsi" w:eastAsiaTheme="majorEastAsia" w:hAnsiTheme="majorHAnsi" w:cstheme="majorBidi"/>
      <w:color w:val="1F3763" w:themeColor="accent1" w:themeShade="7F"/>
      <w:sz w:val="24"/>
      <w:szCs w:val="24"/>
    </w:rPr>
  </w:style>
  <w:style w:type="character" w:styleId="Rfrenceintense">
    <w:name w:val="Intense Reference"/>
    <w:basedOn w:val="Policepardfaut"/>
    <w:uiPriority w:val="32"/>
    <w:qFormat/>
    <w:rsid w:val="00E535F1"/>
    <w:rPr>
      <w:b/>
      <w:bCs/>
      <w:smallCaps/>
      <w:color w:val="4472C4" w:themeColor="accent1"/>
      <w:spacing w:val="5"/>
    </w:rPr>
  </w:style>
  <w:style w:type="paragraph" w:styleId="Titre">
    <w:name w:val="Title"/>
    <w:basedOn w:val="Normal"/>
    <w:next w:val="Normal"/>
    <w:link w:val="TitreCar"/>
    <w:uiPriority w:val="10"/>
    <w:qFormat/>
    <w:rsid w:val="002F2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2D6D"/>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2F2D6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7765">
      <w:bodyDiv w:val="1"/>
      <w:marLeft w:val="0"/>
      <w:marRight w:val="0"/>
      <w:marTop w:val="0"/>
      <w:marBottom w:val="0"/>
      <w:divBdr>
        <w:top w:val="none" w:sz="0" w:space="0" w:color="auto"/>
        <w:left w:val="none" w:sz="0" w:space="0" w:color="auto"/>
        <w:bottom w:val="none" w:sz="0" w:space="0" w:color="auto"/>
        <w:right w:val="none" w:sz="0" w:space="0" w:color="auto"/>
      </w:divBdr>
      <w:divsChild>
        <w:div w:id="2008554231">
          <w:marLeft w:val="0"/>
          <w:marRight w:val="0"/>
          <w:marTop w:val="0"/>
          <w:marBottom w:val="0"/>
          <w:divBdr>
            <w:top w:val="none" w:sz="0" w:space="0" w:color="auto"/>
            <w:left w:val="none" w:sz="0" w:space="0" w:color="auto"/>
            <w:bottom w:val="none" w:sz="0" w:space="0" w:color="auto"/>
            <w:right w:val="none" w:sz="0" w:space="0" w:color="auto"/>
          </w:divBdr>
        </w:div>
      </w:divsChild>
    </w:div>
    <w:div w:id="826016083">
      <w:bodyDiv w:val="1"/>
      <w:marLeft w:val="0"/>
      <w:marRight w:val="0"/>
      <w:marTop w:val="0"/>
      <w:marBottom w:val="0"/>
      <w:divBdr>
        <w:top w:val="none" w:sz="0" w:space="0" w:color="auto"/>
        <w:left w:val="none" w:sz="0" w:space="0" w:color="auto"/>
        <w:bottom w:val="none" w:sz="0" w:space="0" w:color="auto"/>
        <w:right w:val="none" w:sz="0" w:space="0" w:color="auto"/>
      </w:divBdr>
      <w:divsChild>
        <w:div w:id="980621472">
          <w:marLeft w:val="0"/>
          <w:marRight w:val="0"/>
          <w:marTop w:val="0"/>
          <w:marBottom w:val="0"/>
          <w:divBdr>
            <w:top w:val="none" w:sz="0" w:space="0" w:color="auto"/>
            <w:left w:val="none" w:sz="0" w:space="0" w:color="auto"/>
            <w:bottom w:val="none" w:sz="0" w:space="0" w:color="auto"/>
            <w:right w:val="none" w:sz="0" w:space="0" w:color="auto"/>
          </w:divBdr>
        </w:div>
      </w:divsChild>
    </w:div>
    <w:div w:id="953443635">
      <w:bodyDiv w:val="1"/>
      <w:marLeft w:val="0"/>
      <w:marRight w:val="0"/>
      <w:marTop w:val="0"/>
      <w:marBottom w:val="0"/>
      <w:divBdr>
        <w:top w:val="none" w:sz="0" w:space="0" w:color="auto"/>
        <w:left w:val="none" w:sz="0" w:space="0" w:color="auto"/>
        <w:bottom w:val="none" w:sz="0" w:space="0" w:color="auto"/>
        <w:right w:val="none" w:sz="0" w:space="0" w:color="auto"/>
      </w:divBdr>
      <w:divsChild>
        <w:div w:id="20656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friendly.com/" TargetMode="External"/><Relationship Id="rId13" Type="http://schemas.openxmlformats.org/officeDocument/2006/relationships/hyperlink" Target="mailto:info@lcahs.net" TargetMode="External"/><Relationship Id="rId18" Type="http://schemas.openxmlformats.org/officeDocument/2006/relationships/hyperlink" Target="mailto:info@lca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pfriendly.com/" TargetMode="External"/><Relationship Id="rId12" Type="http://schemas.openxmlformats.org/officeDocument/2006/relationships/hyperlink" Target="http://sths.simont.info/ManualV2_Fra.php" TargetMode="External"/><Relationship Id="rId17" Type="http://schemas.openxmlformats.org/officeDocument/2006/relationships/hyperlink" Target="mailto:info@lcahs.net" TargetMode="External"/><Relationship Id="rId2" Type="http://schemas.openxmlformats.org/officeDocument/2006/relationships/styles" Target="styles.xml"/><Relationship Id="rId16" Type="http://schemas.openxmlformats.org/officeDocument/2006/relationships/hyperlink" Target="mailto:info@lca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lcahs-liguesimulee.ca" TargetMode="External"/><Relationship Id="rId11" Type="http://schemas.openxmlformats.org/officeDocument/2006/relationships/hyperlink" Target="http://www.capfriendly.com/" TargetMode="External"/><Relationship Id="rId5" Type="http://schemas.openxmlformats.org/officeDocument/2006/relationships/image" Target="media/image1.jpeg"/><Relationship Id="rId15" Type="http://schemas.openxmlformats.org/officeDocument/2006/relationships/hyperlink" Target="mailto:info@lcahs.net" TargetMode="External"/><Relationship Id="rId10" Type="http://schemas.openxmlformats.org/officeDocument/2006/relationships/hyperlink" Target="mailto:info@lcahs.net" TargetMode="External"/><Relationship Id="rId19" Type="http://schemas.openxmlformats.org/officeDocument/2006/relationships/hyperlink" Target="http://www.capfriendly.com/" TargetMode="External"/><Relationship Id="rId4" Type="http://schemas.openxmlformats.org/officeDocument/2006/relationships/webSettings" Target="webSettings.xml"/><Relationship Id="rId9" Type="http://schemas.openxmlformats.org/officeDocument/2006/relationships/hyperlink" Target="mailto:info@lcahs.net" TargetMode="External"/><Relationship Id="rId14" Type="http://schemas.openxmlformats.org/officeDocument/2006/relationships/hyperlink" Target="mailto:info@lcah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18</Pages>
  <Words>4399</Words>
  <Characters>24198</Characters>
  <Application>Microsoft Office Word</Application>
  <DocSecurity>0</DocSecurity>
  <Lines>201</Lines>
  <Paragraphs>57</Paragraphs>
  <ScaleCrop>false</ScaleCrop>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Cotnoir</dc:creator>
  <cp:keywords/>
  <dc:description/>
  <cp:lastModifiedBy>Hugo Cotnoir</cp:lastModifiedBy>
  <cp:revision>84</cp:revision>
  <dcterms:created xsi:type="dcterms:W3CDTF">2021-08-13T22:20:00Z</dcterms:created>
  <dcterms:modified xsi:type="dcterms:W3CDTF">2023-09-06T01:19:00Z</dcterms:modified>
</cp:coreProperties>
</file>